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F874FC" w:rsidRDefault="00CD36CF" w:rsidP="00CC1F3B">
      <w:pPr>
        <w:pStyle w:val="TitlePageOrigin"/>
        <w:rPr>
          <w:color w:val="auto"/>
        </w:rPr>
      </w:pPr>
      <w:r w:rsidRPr="00F874FC">
        <w:rPr>
          <w:color w:val="auto"/>
        </w:rPr>
        <w:t>WEST virginia legislature</w:t>
      </w:r>
    </w:p>
    <w:p w14:paraId="446F25A9" w14:textId="5E26E3C5" w:rsidR="00CD36CF" w:rsidRPr="00F874FC" w:rsidRDefault="00CD36CF" w:rsidP="00CC1F3B">
      <w:pPr>
        <w:pStyle w:val="TitlePageSession"/>
        <w:rPr>
          <w:color w:val="auto"/>
        </w:rPr>
      </w:pPr>
      <w:r w:rsidRPr="00F874FC">
        <w:rPr>
          <w:color w:val="auto"/>
        </w:rPr>
        <w:t>20</w:t>
      </w:r>
      <w:r w:rsidR="007F29DD" w:rsidRPr="00F874FC">
        <w:rPr>
          <w:color w:val="auto"/>
        </w:rPr>
        <w:t>2</w:t>
      </w:r>
      <w:r w:rsidR="00795C9E" w:rsidRPr="00F874FC">
        <w:rPr>
          <w:color w:val="auto"/>
        </w:rPr>
        <w:t>4</w:t>
      </w:r>
      <w:r w:rsidRPr="00F874FC">
        <w:rPr>
          <w:color w:val="auto"/>
        </w:rPr>
        <w:t xml:space="preserve"> regular session</w:t>
      </w:r>
    </w:p>
    <w:p w14:paraId="77049CE2" w14:textId="77777777" w:rsidR="00CD36CF" w:rsidRPr="00F874FC" w:rsidRDefault="009C138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F874FC">
            <w:rPr>
              <w:color w:val="auto"/>
            </w:rPr>
            <w:t>Introduced</w:t>
          </w:r>
        </w:sdtContent>
      </w:sdt>
    </w:p>
    <w:p w14:paraId="070377CD" w14:textId="24F79FD2" w:rsidR="00CD36CF" w:rsidRPr="00F874FC" w:rsidRDefault="009C138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516CC" w:rsidRPr="00F874FC">
            <w:rPr>
              <w:color w:val="auto"/>
            </w:rPr>
            <w:t>House</w:t>
          </w:r>
        </w:sdtContent>
      </w:sdt>
      <w:r w:rsidR="00303684" w:rsidRPr="00F874FC">
        <w:rPr>
          <w:color w:val="auto"/>
        </w:rPr>
        <w:t xml:space="preserve"> </w:t>
      </w:r>
      <w:r w:rsidR="00CD36CF" w:rsidRPr="00F874FC">
        <w:rPr>
          <w:color w:val="auto"/>
        </w:rPr>
        <w:t xml:space="preserve">Bill </w:t>
      </w:r>
      <w:sdt>
        <w:sdtPr>
          <w:rPr>
            <w:color w:val="auto"/>
          </w:rPr>
          <w:tag w:val="BNum"/>
          <w:id w:val="1645317809"/>
          <w:lock w:val="sdtLocked"/>
          <w:placeholder>
            <w:docPart w:val="20C22F1B7FBD4C33B249773D07E082F8"/>
          </w:placeholder>
          <w:text/>
        </w:sdtPr>
        <w:sdtEndPr/>
        <w:sdtContent>
          <w:r w:rsidR="00403B6B">
            <w:rPr>
              <w:color w:val="auto"/>
            </w:rPr>
            <w:t>4168</w:t>
          </w:r>
        </w:sdtContent>
      </w:sdt>
    </w:p>
    <w:p w14:paraId="2B17A3F4" w14:textId="1EFB7A37" w:rsidR="00CD36CF" w:rsidRPr="00F874FC" w:rsidRDefault="00CD36CF" w:rsidP="00CC1F3B">
      <w:pPr>
        <w:pStyle w:val="Sponsors"/>
        <w:rPr>
          <w:color w:val="auto"/>
        </w:rPr>
      </w:pPr>
      <w:r w:rsidRPr="00F874FC">
        <w:rPr>
          <w:color w:val="auto"/>
        </w:rPr>
        <w:t xml:space="preserve">By </w:t>
      </w:r>
      <w:sdt>
        <w:sdtPr>
          <w:rPr>
            <w:color w:val="auto"/>
          </w:rPr>
          <w:tag w:val="Sponsors"/>
          <w:id w:val="1589585889"/>
          <w:placeholder>
            <w:docPart w:val="D3DF987F6921417FB42A59748B040B52"/>
          </w:placeholder>
          <w:text w:multiLine="1"/>
        </w:sdtPr>
        <w:sdtEndPr/>
        <w:sdtContent>
          <w:r w:rsidR="004516CC" w:rsidRPr="00F874FC">
            <w:rPr>
              <w:color w:val="auto"/>
            </w:rPr>
            <w:t>Delegate Young</w:t>
          </w:r>
          <w:r w:rsidR="008C45AD" w:rsidRPr="00F874FC">
            <w:rPr>
              <w:color w:val="auto"/>
            </w:rPr>
            <w:t xml:space="preserve"> </w:t>
          </w:r>
        </w:sdtContent>
      </w:sdt>
    </w:p>
    <w:p w14:paraId="44F98F1F" w14:textId="284F976E" w:rsidR="00E831B3" w:rsidRPr="00F874FC" w:rsidRDefault="00CD36CF" w:rsidP="00CC1F3B">
      <w:pPr>
        <w:pStyle w:val="References"/>
        <w:rPr>
          <w:color w:val="auto"/>
        </w:rPr>
      </w:pPr>
      <w:r w:rsidRPr="00F874FC">
        <w:rPr>
          <w:color w:val="auto"/>
        </w:rPr>
        <w:t>[</w:t>
      </w:r>
      <w:sdt>
        <w:sdtPr>
          <w:tag w:val="References"/>
          <w:id w:val="-1043047873"/>
          <w:placeholder>
            <w:docPart w:val="86D2588D5BE4435AB3D90589B95411FC"/>
          </w:placeholder>
          <w:text w:multiLine="1"/>
        </w:sdtPr>
        <w:sdtContent>
          <w:r w:rsidR="009C1385" w:rsidRPr="009C1385">
            <w:t xml:space="preserve">Introduced January 10, </w:t>
          </w:r>
          <w:proofErr w:type="gramStart"/>
          <w:r w:rsidR="009C1385" w:rsidRPr="009C1385">
            <w:t>2024 ;</w:t>
          </w:r>
          <w:proofErr w:type="gramEnd"/>
          <w:r w:rsidR="009C1385" w:rsidRPr="009C1385">
            <w:t xml:space="preserve"> Referred </w:t>
          </w:r>
          <w:r w:rsidR="009C1385" w:rsidRPr="009C1385">
            <w:br/>
            <w:t>to the Committee on the Judiciary</w:t>
          </w:r>
        </w:sdtContent>
      </w:sdt>
      <w:r w:rsidRPr="00F874FC">
        <w:rPr>
          <w:color w:val="auto"/>
        </w:rPr>
        <w:t>]</w:t>
      </w:r>
    </w:p>
    <w:p w14:paraId="34F47D0B" w14:textId="00899881" w:rsidR="00303684" w:rsidRPr="00F874FC" w:rsidRDefault="0000526A" w:rsidP="00CC1F3B">
      <w:pPr>
        <w:pStyle w:val="TitleSection"/>
        <w:rPr>
          <w:color w:val="auto"/>
        </w:rPr>
      </w:pPr>
      <w:r w:rsidRPr="00F874FC">
        <w:rPr>
          <w:color w:val="auto"/>
        </w:rPr>
        <w:lastRenderedPageBreak/>
        <w:t>A BILL</w:t>
      </w:r>
      <w:r w:rsidR="00A337CB" w:rsidRPr="00F874FC">
        <w:rPr>
          <w:color w:val="auto"/>
        </w:rPr>
        <w:t xml:space="preserve"> </w:t>
      </w:r>
      <w:r w:rsidR="0030330C" w:rsidRPr="00F874FC">
        <w:rPr>
          <w:color w:val="auto"/>
        </w:rPr>
        <w:t>to amend the Code of West Virginia, 1931, as amended, by adding thereto a new article, designated §61-3F-1, §61-3F-2, and §61-3F-3, all relating to online privacy protection for children; prohibiting the mark</w:t>
      </w:r>
      <w:r w:rsidR="00947B75" w:rsidRPr="00F874FC">
        <w:rPr>
          <w:color w:val="auto"/>
        </w:rPr>
        <w:t>et</w:t>
      </w:r>
      <w:r w:rsidR="0030330C" w:rsidRPr="00F874FC">
        <w:rPr>
          <w:color w:val="auto"/>
        </w:rPr>
        <w:t xml:space="preserve">ing or advertising of certain products or services to minors; </w:t>
      </w:r>
      <w:r w:rsidR="000F21B1" w:rsidRPr="00F874FC">
        <w:rPr>
          <w:color w:val="auto"/>
        </w:rPr>
        <w:t xml:space="preserve">specifying prohibited good and services; </w:t>
      </w:r>
      <w:r w:rsidR="00947B75" w:rsidRPr="00F874FC">
        <w:rPr>
          <w:color w:val="auto"/>
        </w:rPr>
        <w:t xml:space="preserve">prohibiting the collection of information about minor users for marketing purposes; </w:t>
      </w:r>
      <w:r w:rsidR="0030330C" w:rsidRPr="00F874FC">
        <w:rPr>
          <w:color w:val="auto"/>
        </w:rPr>
        <w:t>requiring operators of website, online services, or applications</w:t>
      </w:r>
      <w:r w:rsidR="000F21B1" w:rsidRPr="00F874FC">
        <w:rPr>
          <w:color w:val="auto"/>
        </w:rPr>
        <w:t xml:space="preserve"> to remove personal information about a minor when the information is visible to others; and specifying limited exceptions</w:t>
      </w:r>
      <w:r w:rsidR="0030330C" w:rsidRPr="00F874FC">
        <w:rPr>
          <w:color w:val="auto"/>
        </w:rPr>
        <w:t>.</w:t>
      </w:r>
    </w:p>
    <w:p w14:paraId="47C7CF74" w14:textId="77777777" w:rsidR="00303684" w:rsidRPr="00F874FC" w:rsidRDefault="00303684" w:rsidP="00CC1F3B">
      <w:pPr>
        <w:pStyle w:val="EnactingClause"/>
        <w:rPr>
          <w:color w:val="auto"/>
        </w:rPr>
      </w:pPr>
      <w:r w:rsidRPr="00F874FC">
        <w:rPr>
          <w:color w:val="auto"/>
        </w:rPr>
        <w:t>Be it enacted by the Legislature of West Virginia:</w:t>
      </w:r>
    </w:p>
    <w:p w14:paraId="226DCE3D" w14:textId="02170281" w:rsidR="0030330C" w:rsidRPr="00F874FC" w:rsidRDefault="0030330C" w:rsidP="00CC1F3B">
      <w:pPr>
        <w:pStyle w:val="EnactingClause"/>
        <w:rPr>
          <w:color w:val="auto"/>
        </w:rPr>
        <w:sectPr w:rsidR="0030330C" w:rsidRPr="00F874F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3A0C7F" w14:textId="77777777" w:rsidR="00587A1A" w:rsidRPr="00F874FC" w:rsidRDefault="0030330C" w:rsidP="0030330C">
      <w:pPr>
        <w:pStyle w:val="ArticleHeading"/>
        <w:rPr>
          <w:color w:val="auto"/>
          <w:u w:val="single"/>
        </w:rPr>
        <w:sectPr w:rsidR="00587A1A" w:rsidRPr="00F874FC" w:rsidSect="00DF199D">
          <w:type w:val="continuous"/>
          <w:pgSz w:w="12240" w:h="15840" w:code="1"/>
          <w:pgMar w:top="1440" w:right="1440" w:bottom="1440" w:left="1440" w:header="720" w:footer="720" w:gutter="0"/>
          <w:lnNumType w:countBy="1" w:restart="newSection"/>
          <w:cols w:space="720"/>
          <w:titlePg/>
          <w:docGrid w:linePitch="360"/>
        </w:sectPr>
      </w:pPr>
      <w:r w:rsidRPr="00F874FC">
        <w:rPr>
          <w:color w:val="auto"/>
          <w:u w:val="single"/>
        </w:rPr>
        <w:t>Article 3F. Online Privacy Protection for Children.</w:t>
      </w:r>
    </w:p>
    <w:p w14:paraId="15D9B073" w14:textId="77777777" w:rsidR="00587A1A" w:rsidRPr="00F874FC" w:rsidRDefault="0030330C" w:rsidP="0030330C">
      <w:pPr>
        <w:pStyle w:val="SectionHeading"/>
        <w:rPr>
          <w:color w:val="auto"/>
          <w:u w:val="single"/>
        </w:rPr>
        <w:sectPr w:rsidR="00587A1A" w:rsidRPr="00F874FC" w:rsidSect="00DF199D">
          <w:type w:val="continuous"/>
          <w:pgSz w:w="12240" w:h="15840" w:code="1"/>
          <w:pgMar w:top="1440" w:right="1440" w:bottom="1440" w:left="1440" w:header="720" w:footer="720" w:gutter="0"/>
          <w:lnNumType w:countBy="1" w:restart="newSection"/>
          <w:cols w:space="720"/>
          <w:titlePg/>
          <w:docGrid w:linePitch="360"/>
        </w:sectPr>
      </w:pPr>
      <w:r w:rsidRPr="00F874FC">
        <w:rPr>
          <w:color w:val="auto"/>
          <w:u w:val="single"/>
        </w:rPr>
        <w:t>§61-3F-1. Definitions.</w:t>
      </w:r>
    </w:p>
    <w:p w14:paraId="69E24F20" w14:textId="57FD5415" w:rsidR="0030330C" w:rsidRPr="00F874FC" w:rsidRDefault="00C50563" w:rsidP="0030330C">
      <w:pPr>
        <w:pStyle w:val="SectionBody"/>
        <w:rPr>
          <w:color w:val="auto"/>
          <w:u w:val="single"/>
        </w:rPr>
      </w:pPr>
      <w:r w:rsidRPr="00F874FC">
        <w:rPr>
          <w:color w:val="auto"/>
          <w:u w:val="single"/>
        </w:rPr>
        <w:t>For the purposes of this article</w:t>
      </w:r>
      <w:r w:rsidR="0030330C" w:rsidRPr="00F874FC">
        <w:rPr>
          <w:color w:val="auto"/>
          <w:u w:val="single"/>
        </w:rPr>
        <w:t>:</w:t>
      </w:r>
    </w:p>
    <w:p w14:paraId="2A02734A" w14:textId="59658400" w:rsidR="0030330C" w:rsidRPr="00F874FC" w:rsidRDefault="00513717" w:rsidP="0030330C">
      <w:pPr>
        <w:pStyle w:val="SectionBody"/>
        <w:rPr>
          <w:color w:val="auto"/>
          <w:u w:val="single"/>
        </w:rPr>
      </w:pPr>
      <w:r w:rsidRPr="00F874FC">
        <w:rPr>
          <w:color w:val="auto"/>
          <w:u w:val="single"/>
        </w:rPr>
        <w:t>"</w:t>
      </w:r>
      <w:r w:rsidR="0030330C" w:rsidRPr="00F874FC">
        <w:rPr>
          <w:color w:val="auto"/>
          <w:u w:val="single"/>
        </w:rPr>
        <w:t xml:space="preserve">Internet </w:t>
      </w:r>
      <w:r w:rsidR="006132C5" w:rsidRPr="00F874FC">
        <w:rPr>
          <w:color w:val="auto"/>
          <w:u w:val="single"/>
        </w:rPr>
        <w:t>website</w:t>
      </w:r>
      <w:r w:rsidR="0030330C" w:rsidRPr="00F874FC">
        <w:rPr>
          <w:color w:val="auto"/>
          <w:u w:val="single"/>
        </w:rPr>
        <w:t>, online service, online application, or mobile application directed to minors</w:t>
      </w:r>
      <w:r w:rsidRPr="00F874FC">
        <w:rPr>
          <w:color w:val="auto"/>
          <w:u w:val="single"/>
        </w:rPr>
        <w:t>"</w:t>
      </w:r>
      <w:r w:rsidR="0030330C" w:rsidRPr="00F874FC">
        <w:rPr>
          <w:color w:val="auto"/>
          <w:u w:val="single"/>
        </w:rPr>
        <w:t xml:space="preserve"> mean an Internet </w:t>
      </w:r>
      <w:r w:rsidR="006132C5" w:rsidRPr="00F874FC">
        <w:rPr>
          <w:color w:val="auto"/>
          <w:u w:val="single"/>
        </w:rPr>
        <w:t>w</w:t>
      </w:r>
      <w:r w:rsidR="0030330C" w:rsidRPr="00F874FC">
        <w:rPr>
          <w:color w:val="auto"/>
          <w:u w:val="single"/>
        </w:rPr>
        <w:t xml:space="preserve">ebsite, online service, online application, or mobile application, or a portion thereof, that is created for the purpose of reaching an audience that is predominately comprised of minors, and is not intended for a more general audience comprised of adults: </w:t>
      </w:r>
      <w:r w:rsidR="0030330C" w:rsidRPr="00F874FC">
        <w:rPr>
          <w:i/>
          <w:iCs/>
          <w:color w:val="auto"/>
          <w:u w:val="single"/>
        </w:rPr>
        <w:t>Provided</w:t>
      </w:r>
      <w:r w:rsidR="0030330C" w:rsidRPr="00F874FC">
        <w:rPr>
          <w:color w:val="auto"/>
          <w:u w:val="single"/>
        </w:rPr>
        <w:t xml:space="preserve">, That, an Internet </w:t>
      </w:r>
      <w:r w:rsidR="006132C5" w:rsidRPr="00F874FC">
        <w:rPr>
          <w:color w:val="auto"/>
          <w:u w:val="single"/>
        </w:rPr>
        <w:t>w</w:t>
      </w:r>
      <w:r w:rsidR="0030330C" w:rsidRPr="00F874FC">
        <w:rPr>
          <w:color w:val="auto"/>
          <w:u w:val="single"/>
        </w:rPr>
        <w:t xml:space="preserve">ebsite, online service, online application, or mobile application, or a portion thereof, may not be deemed to be directed at minors solely because it refers or links to an Internet </w:t>
      </w:r>
      <w:r w:rsidR="006132C5" w:rsidRPr="00F874FC">
        <w:rPr>
          <w:color w:val="auto"/>
          <w:u w:val="single"/>
        </w:rPr>
        <w:t>website</w:t>
      </w:r>
      <w:r w:rsidR="0030330C" w:rsidRPr="00F874FC">
        <w:rPr>
          <w:color w:val="auto"/>
          <w:u w:val="single"/>
        </w:rPr>
        <w:t>, online service, online application, or mobile application directed to minors by using information location tools, including a directory, index, reference, pointer, or hypertext link</w:t>
      </w:r>
      <w:r w:rsidR="00C50563" w:rsidRPr="00F874FC">
        <w:rPr>
          <w:color w:val="auto"/>
          <w:u w:val="single"/>
        </w:rPr>
        <w:t>;</w:t>
      </w:r>
    </w:p>
    <w:p w14:paraId="3B0DB09B" w14:textId="5FBBC0FC" w:rsidR="0030330C" w:rsidRPr="00F874FC" w:rsidRDefault="00513717" w:rsidP="0030330C">
      <w:pPr>
        <w:pStyle w:val="SectionBody"/>
        <w:rPr>
          <w:color w:val="auto"/>
          <w:u w:val="single"/>
        </w:rPr>
      </w:pPr>
      <w:r w:rsidRPr="00F874FC">
        <w:rPr>
          <w:color w:val="auto"/>
          <w:u w:val="single"/>
        </w:rPr>
        <w:t>"</w:t>
      </w:r>
      <w:r w:rsidR="0030330C" w:rsidRPr="00F874FC">
        <w:rPr>
          <w:color w:val="auto"/>
          <w:u w:val="single"/>
        </w:rPr>
        <w:t>Marketing or advertising</w:t>
      </w:r>
      <w:r w:rsidRPr="00F874FC">
        <w:rPr>
          <w:color w:val="auto"/>
          <w:u w:val="single"/>
        </w:rPr>
        <w:t>"</w:t>
      </w:r>
      <w:r w:rsidR="0030330C" w:rsidRPr="00F874FC">
        <w:rPr>
          <w:color w:val="auto"/>
          <w:u w:val="single"/>
        </w:rPr>
        <w:t xml:space="preserve"> means, in exchange for monetary compensation, to make a communication to one or more individuals, or to arrange for the dissemination to the public of a communication, about a product or service the primary purpose of which is to encourage recipients of the communication to purchase or use the product or </w:t>
      </w:r>
      <w:proofErr w:type="gramStart"/>
      <w:r w:rsidR="0030330C" w:rsidRPr="00F874FC">
        <w:rPr>
          <w:color w:val="auto"/>
          <w:u w:val="single"/>
        </w:rPr>
        <w:t>service</w:t>
      </w:r>
      <w:r w:rsidR="00C50563" w:rsidRPr="00F874FC">
        <w:rPr>
          <w:color w:val="auto"/>
          <w:u w:val="single"/>
        </w:rPr>
        <w:t>;</w:t>
      </w:r>
      <w:proofErr w:type="gramEnd"/>
    </w:p>
    <w:p w14:paraId="173CF22B" w14:textId="69034555" w:rsidR="0030330C" w:rsidRPr="00F874FC" w:rsidRDefault="00513717" w:rsidP="0030330C">
      <w:pPr>
        <w:pStyle w:val="SectionBody"/>
        <w:rPr>
          <w:color w:val="auto"/>
          <w:u w:val="single"/>
        </w:rPr>
      </w:pPr>
      <w:r w:rsidRPr="00F874FC">
        <w:rPr>
          <w:color w:val="auto"/>
          <w:u w:val="single"/>
        </w:rPr>
        <w:t>"</w:t>
      </w:r>
      <w:r w:rsidR="0030330C" w:rsidRPr="00F874FC">
        <w:rPr>
          <w:color w:val="auto"/>
          <w:u w:val="single"/>
        </w:rPr>
        <w:t>Minor</w:t>
      </w:r>
      <w:r w:rsidRPr="00F874FC">
        <w:rPr>
          <w:color w:val="auto"/>
          <w:u w:val="single"/>
        </w:rPr>
        <w:t>"</w:t>
      </w:r>
      <w:r w:rsidR="0030330C" w:rsidRPr="00F874FC">
        <w:rPr>
          <w:color w:val="auto"/>
          <w:u w:val="single"/>
        </w:rPr>
        <w:t xml:space="preserve"> means a natural person under 18 years of age who resides in this </w:t>
      </w:r>
      <w:proofErr w:type="gramStart"/>
      <w:r w:rsidR="0030330C" w:rsidRPr="00F874FC">
        <w:rPr>
          <w:color w:val="auto"/>
          <w:u w:val="single"/>
        </w:rPr>
        <w:t>state</w:t>
      </w:r>
      <w:r w:rsidR="00C50563" w:rsidRPr="00F874FC">
        <w:rPr>
          <w:color w:val="auto"/>
          <w:u w:val="single"/>
        </w:rPr>
        <w:t>;</w:t>
      </w:r>
      <w:proofErr w:type="gramEnd"/>
    </w:p>
    <w:p w14:paraId="18231684" w14:textId="06B4B2EB" w:rsidR="0030330C" w:rsidRPr="00F874FC" w:rsidRDefault="00513717" w:rsidP="0030330C">
      <w:pPr>
        <w:pStyle w:val="SectionBody"/>
        <w:rPr>
          <w:color w:val="auto"/>
          <w:u w:val="single"/>
        </w:rPr>
      </w:pPr>
      <w:r w:rsidRPr="00F874FC">
        <w:rPr>
          <w:color w:val="auto"/>
          <w:u w:val="single"/>
        </w:rPr>
        <w:t>"</w:t>
      </w:r>
      <w:r w:rsidR="0030330C" w:rsidRPr="00F874FC">
        <w:rPr>
          <w:color w:val="auto"/>
          <w:u w:val="single"/>
        </w:rPr>
        <w:t>Operator</w:t>
      </w:r>
      <w:r w:rsidRPr="00F874FC">
        <w:rPr>
          <w:color w:val="auto"/>
          <w:u w:val="single"/>
        </w:rPr>
        <w:t>"</w:t>
      </w:r>
      <w:r w:rsidR="0030330C" w:rsidRPr="00F874FC">
        <w:rPr>
          <w:color w:val="auto"/>
          <w:u w:val="single"/>
        </w:rPr>
        <w:t xml:space="preserve"> means any person or entity that owns an Internet </w:t>
      </w:r>
      <w:r w:rsidR="006132C5" w:rsidRPr="00F874FC">
        <w:rPr>
          <w:color w:val="auto"/>
          <w:u w:val="single"/>
        </w:rPr>
        <w:t>website</w:t>
      </w:r>
      <w:r w:rsidR="0030330C" w:rsidRPr="00F874FC">
        <w:rPr>
          <w:color w:val="auto"/>
          <w:u w:val="single"/>
        </w:rPr>
        <w:t>, online service, online application, or mobile application</w:t>
      </w:r>
      <w:r w:rsidR="00C50563" w:rsidRPr="00F874FC">
        <w:rPr>
          <w:color w:val="auto"/>
          <w:u w:val="single"/>
        </w:rPr>
        <w:t>;</w:t>
      </w:r>
      <w:r w:rsidR="0030330C" w:rsidRPr="00F874FC">
        <w:rPr>
          <w:color w:val="auto"/>
          <w:u w:val="single"/>
        </w:rPr>
        <w:t xml:space="preserve"> </w:t>
      </w:r>
      <w:r w:rsidR="00C50563" w:rsidRPr="00F874FC">
        <w:rPr>
          <w:color w:val="auto"/>
          <w:u w:val="single"/>
        </w:rPr>
        <w:t>i</w:t>
      </w:r>
      <w:r w:rsidR="0030330C" w:rsidRPr="00F874FC">
        <w:rPr>
          <w:color w:val="auto"/>
          <w:u w:val="single"/>
        </w:rPr>
        <w:t xml:space="preserve">t does not include any third party that operates, hosts, </w:t>
      </w:r>
      <w:r w:rsidR="0030330C" w:rsidRPr="00F874FC">
        <w:rPr>
          <w:color w:val="auto"/>
          <w:u w:val="single"/>
        </w:rPr>
        <w:lastRenderedPageBreak/>
        <w:t xml:space="preserve">or manages, but does not own, an Internet </w:t>
      </w:r>
      <w:r w:rsidR="006132C5" w:rsidRPr="00F874FC">
        <w:rPr>
          <w:color w:val="auto"/>
          <w:u w:val="single"/>
        </w:rPr>
        <w:t>website</w:t>
      </w:r>
      <w:r w:rsidR="0030330C" w:rsidRPr="00F874FC">
        <w:rPr>
          <w:color w:val="auto"/>
          <w:u w:val="single"/>
        </w:rPr>
        <w:t>, online service, online application, or mobile application on the owner’s behalf or processes information on the owner’s behalf.</w:t>
      </w:r>
    </w:p>
    <w:p w14:paraId="152396F4" w14:textId="76543C05" w:rsidR="0030330C" w:rsidRPr="00F874FC" w:rsidRDefault="00513717" w:rsidP="0030330C">
      <w:pPr>
        <w:pStyle w:val="SectionBody"/>
        <w:rPr>
          <w:color w:val="auto"/>
          <w:u w:val="single"/>
        </w:rPr>
      </w:pPr>
      <w:r w:rsidRPr="00F874FC">
        <w:rPr>
          <w:color w:val="auto"/>
          <w:u w:val="single"/>
        </w:rPr>
        <w:t>"</w:t>
      </w:r>
      <w:r w:rsidR="0030330C" w:rsidRPr="00F874FC">
        <w:rPr>
          <w:color w:val="auto"/>
          <w:u w:val="single"/>
        </w:rPr>
        <w:t>Posted</w:t>
      </w:r>
      <w:r w:rsidRPr="00F874FC">
        <w:rPr>
          <w:color w:val="auto"/>
          <w:u w:val="single"/>
        </w:rPr>
        <w:t>"</w:t>
      </w:r>
      <w:r w:rsidR="0030330C" w:rsidRPr="00F874FC">
        <w:rPr>
          <w:color w:val="auto"/>
          <w:u w:val="single"/>
        </w:rPr>
        <w:t xml:space="preserve"> means content or information that can be accessed by a user in addition to the minor who posted the content or information, whether the user is a registered user or not, of the Internet </w:t>
      </w:r>
      <w:r w:rsidR="006132C5" w:rsidRPr="00F874FC">
        <w:rPr>
          <w:color w:val="auto"/>
          <w:u w:val="single"/>
        </w:rPr>
        <w:t>website</w:t>
      </w:r>
      <w:r w:rsidR="0030330C" w:rsidRPr="00F874FC">
        <w:rPr>
          <w:color w:val="auto"/>
          <w:u w:val="single"/>
        </w:rPr>
        <w:t>, online service, online application, or mobile application where the content or information is posted.</w:t>
      </w:r>
    </w:p>
    <w:p w14:paraId="7D2D6272" w14:textId="77777777" w:rsidR="00587A1A" w:rsidRPr="00F874FC" w:rsidRDefault="0030330C" w:rsidP="0030330C">
      <w:pPr>
        <w:pStyle w:val="SectionHeading"/>
        <w:rPr>
          <w:color w:val="auto"/>
          <w:u w:val="single"/>
        </w:rPr>
        <w:sectPr w:rsidR="00587A1A" w:rsidRPr="00F874FC" w:rsidSect="00C16BB3">
          <w:type w:val="continuous"/>
          <w:pgSz w:w="12240" w:h="15840" w:code="1"/>
          <w:pgMar w:top="1440" w:right="1440" w:bottom="1440" w:left="1440" w:header="720" w:footer="720" w:gutter="0"/>
          <w:lnNumType w:countBy="1" w:restart="newSection"/>
          <w:cols w:space="720"/>
          <w:docGrid w:linePitch="360"/>
        </w:sectPr>
      </w:pPr>
      <w:r w:rsidRPr="00F874FC">
        <w:rPr>
          <w:color w:val="auto"/>
          <w:u w:val="single"/>
        </w:rPr>
        <w:t>§61-3F-2. Market or advertise a product or a service to minors.</w:t>
      </w:r>
    </w:p>
    <w:p w14:paraId="16C6132A" w14:textId="01660A70" w:rsidR="0030330C" w:rsidRPr="00F874FC" w:rsidRDefault="0030330C" w:rsidP="00587A1A">
      <w:pPr>
        <w:pStyle w:val="SectionBody"/>
        <w:rPr>
          <w:color w:val="auto"/>
          <w:u w:val="single"/>
        </w:rPr>
      </w:pPr>
      <w:r w:rsidRPr="00F874FC">
        <w:rPr>
          <w:color w:val="auto"/>
          <w:u w:val="single"/>
        </w:rPr>
        <w:t xml:space="preserve">(a) An operator of an Internet </w:t>
      </w:r>
      <w:r w:rsidR="006132C5" w:rsidRPr="00F874FC">
        <w:rPr>
          <w:color w:val="auto"/>
          <w:u w:val="single"/>
        </w:rPr>
        <w:t>website</w:t>
      </w:r>
      <w:r w:rsidRPr="00F874FC">
        <w:rPr>
          <w:color w:val="auto"/>
          <w:u w:val="single"/>
        </w:rPr>
        <w:t xml:space="preserve">, online service, online application, or mobile application directed to minors may not market or advertise a product or a service described in subsection (f) of this section on its Internet </w:t>
      </w:r>
      <w:r w:rsidR="006132C5" w:rsidRPr="00F874FC">
        <w:rPr>
          <w:color w:val="auto"/>
          <w:u w:val="single"/>
        </w:rPr>
        <w:t>website</w:t>
      </w:r>
      <w:r w:rsidRPr="00F874FC">
        <w:rPr>
          <w:color w:val="auto"/>
          <w:u w:val="single"/>
        </w:rPr>
        <w:t>, online service, online application, or mobile application directed to minors.</w:t>
      </w:r>
    </w:p>
    <w:p w14:paraId="47D9FAA3" w14:textId="48E6F709" w:rsidR="0030330C" w:rsidRPr="00F874FC" w:rsidRDefault="0030330C" w:rsidP="0030330C">
      <w:pPr>
        <w:pStyle w:val="SectionBody"/>
        <w:rPr>
          <w:color w:val="auto"/>
          <w:u w:val="single"/>
        </w:rPr>
      </w:pPr>
      <w:r w:rsidRPr="00F874FC">
        <w:rPr>
          <w:color w:val="auto"/>
          <w:u w:val="single"/>
        </w:rPr>
        <w:t xml:space="preserve">(b) An operator of an Internet </w:t>
      </w:r>
      <w:r w:rsidR="006132C5" w:rsidRPr="00F874FC">
        <w:rPr>
          <w:color w:val="auto"/>
          <w:u w:val="single"/>
        </w:rPr>
        <w:t>website</w:t>
      </w:r>
      <w:r w:rsidRPr="00F874FC">
        <w:rPr>
          <w:color w:val="auto"/>
          <w:u w:val="single"/>
        </w:rPr>
        <w:t>, online service, online application, or mobile application:</w:t>
      </w:r>
    </w:p>
    <w:p w14:paraId="10712AE4" w14:textId="71721835" w:rsidR="0030330C" w:rsidRPr="00F874FC" w:rsidRDefault="0030330C" w:rsidP="0030330C">
      <w:pPr>
        <w:pStyle w:val="SectionBody"/>
        <w:rPr>
          <w:color w:val="auto"/>
          <w:u w:val="single"/>
        </w:rPr>
      </w:pPr>
      <w:r w:rsidRPr="00F874FC">
        <w:rPr>
          <w:color w:val="auto"/>
          <w:u w:val="single"/>
        </w:rPr>
        <w:t xml:space="preserve">(1) May not market or advertise a product or service described in subsection (f) of this section to a minor who the operator has actual knowledge is using its Internet </w:t>
      </w:r>
      <w:r w:rsidR="006132C5" w:rsidRPr="00F874FC">
        <w:rPr>
          <w:color w:val="auto"/>
          <w:u w:val="single"/>
        </w:rPr>
        <w:t>website</w:t>
      </w:r>
      <w:r w:rsidRPr="00F874FC">
        <w:rPr>
          <w:color w:val="auto"/>
          <w:u w:val="single"/>
        </w:rPr>
        <w:t>, online service, online application, or mobile application and is a minor, if the marketing or advertising is specifically directed to that minor based upon information specific to that minor, including, but not limited to, the minor’s profile, activity, address, or location sufficient to establish contact with a minor, and excluding Internet Protocol (IP) address and product identification numbers for the operation of a service.</w:t>
      </w:r>
    </w:p>
    <w:p w14:paraId="608720FA" w14:textId="7BFD5BCA" w:rsidR="0030330C" w:rsidRPr="00F874FC" w:rsidRDefault="0030330C" w:rsidP="0030330C">
      <w:pPr>
        <w:pStyle w:val="SectionBody"/>
        <w:rPr>
          <w:color w:val="auto"/>
          <w:u w:val="single"/>
        </w:rPr>
      </w:pPr>
      <w:r w:rsidRPr="00F874FC">
        <w:rPr>
          <w:color w:val="auto"/>
          <w:u w:val="single"/>
        </w:rPr>
        <w:t xml:space="preserve">(2) Shall be deemed to </w:t>
      </w:r>
      <w:proofErr w:type="gramStart"/>
      <w:r w:rsidRPr="00F874FC">
        <w:rPr>
          <w:color w:val="auto"/>
          <w:u w:val="single"/>
        </w:rPr>
        <w:t>be in compliance with</w:t>
      </w:r>
      <w:proofErr w:type="gramEnd"/>
      <w:r w:rsidRPr="00F874FC">
        <w:rPr>
          <w:color w:val="auto"/>
          <w:u w:val="single"/>
        </w:rPr>
        <w:t xml:space="preserve"> subdivision </w:t>
      </w:r>
      <w:r w:rsidR="00C50563" w:rsidRPr="00F874FC">
        <w:rPr>
          <w:color w:val="auto"/>
          <w:u w:val="single"/>
        </w:rPr>
        <w:t>(b)</w:t>
      </w:r>
      <w:r w:rsidRPr="00F874FC">
        <w:rPr>
          <w:color w:val="auto"/>
          <w:u w:val="single"/>
        </w:rPr>
        <w:t>(1)</w:t>
      </w:r>
      <w:r w:rsidR="00C50563" w:rsidRPr="00F874FC">
        <w:rPr>
          <w:color w:val="auto"/>
          <w:u w:val="single"/>
        </w:rPr>
        <w:t xml:space="preserve"> of this section</w:t>
      </w:r>
      <w:r w:rsidRPr="00F874FC">
        <w:rPr>
          <w:color w:val="auto"/>
          <w:u w:val="single"/>
        </w:rPr>
        <w:t xml:space="preserve"> if the operator takes reasonable actions in good faith designed to avoid marketing or advertising under circumstances prohibited under subdivision </w:t>
      </w:r>
      <w:r w:rsidR="00C50563" w:rsidRPr="00F874FC">
        <w:rPr>
          <w:color w:val="auto"/>
          <w:u w:val="single"/>
        </w:rPr>
        <w:t>(b)</w:t>
      </w:r>
      <w:r w:rsidRPr="00F874FC">
        <w:rPr>
          <w:color w:val="auto"/>
          <w:u w:val="single"/>
        </w:rPr>
        <w:t>(1)</w:t>
      </w:r>
      <w:r w:rsidR="00C50563" w:rsidRPr="00F874FC">
        <w:rPr>
          <w:color w:val="auto"/>
          <w:u w:val="single"/>
        </w:rPr>
        <w:t xml:space="preserve"> of this section</w:t>
      </w:r>
      <w:r w:rsidRPr="00F874FC">
        <w:rPr>
          <w:color w:val="auto"/>
          <w:u w:val="single"/>
        </w:rPr>
        <w:t>.</w:t>
      </w:r>
    </w:p>
    <w:p w14:paraId="3B0900D8" w14:textId="70124459" w:rsidR="0030330C" w:rsidRPr="00F874FC" w:rsidRDefault="0030330C" w:rsidP="0030330C">
      <w:pPr>
        <w:pStyle w:val="SectionBody"/>
        <w:rPr>
          <w:color w:val="auto"/>
          <w:u w:val="single"/>
        </w:rPr>
      </w:pPr>
      <w:r w:rsidRPr="00F874FC">
        <w:rPr>
          <w:color w:val="auto"/>
          <w:u w:val="single"/>
        </w:rPr>
        <w:t xml:space="preserve">(c) An operator of an Internet </w:t>
      </w:r>
      <w:r w:rsidR="006132C5" w:rsidRPr="00F874FC">
        <w:rPr>
          <w:color w:val="auto"/>
          <w:u w:val="single"/>
        </w:rPr>
        <w:t>website</w:t>
      </w:r>
      <w:r w:rsidRPr="00F874FC">
        <w:rPr>
          <w:color w:val="auto"/>
          <w:u w:val="single"/>
        </w:rPr>
        <w:t xml:space="preserve">, online service, online application, or mobile application directed to minors or who has actual knowledge that a minor is using its Internet </w:t>
      </w:r>
      <w:r w:rsidR="006132C5" w:rsidRPr="00F874FC">
        <w:rPr>
          <w:color w:val="auto"/>
          <w:u w:val="single"/>
        </w:rPr>
        <w:t>website</w:t>
      </w:r>
      <w:r w:rsidRPr="00F874FC">
        <w:rPr>
          <w:color w:val="auto"/>
          <w:u w:val="single"/>
        </w:rPr>
        <w:t xml:space="preserve">, online service, online application, or mobile application, shall not knowingly use, disclose, </w:t>
      </w:r>
      <w:r w:rsidRPr="00F874FC">
        <w:rPr>
          <w:color w:val="auto"/>
          <w:u w:val="single"/>
        </w:rPr>
        <w:lastRenderedPageBreak/>
        <w:t>compile, or allow a third party to use, disclose, or compile, the personal information of a minor with actual knowledge that the use, disclosure, or compilation is for the purpose of marketing or advertising products or services to that minor for a product described in subsection (f) of this section.</w:t>
      </w:r>
    </w:p>
    <w:p w14:paraId="63723921" w14:textId="7F944EC9" w:rsidR="0030330C" w:rsidRPr="00F874FC" w:rsidRDefault="0030330C" w:rsidP="0030330C">
      <w:pPr>
        <w:pStyle w:val="SectionBody"/>
        <w:rPr>
          <w:color w:val="auto"/>
          <w:u w:val="single"/>
        </w:rPr>
      </w:pPr>
      <w:r w:rsidRPr="00F874FC">
        <w:rPr>
          <w:color w:val="auto"/>
          <w:u w:val="single"/>
        </w:rPr>
        <w:t xml:space="preserve">(d) This section may not be construed to require an operator of an Internet </w:t>
      </w:r>
      <w:r w:rsidR="006132C5" w:rsidRPr="00F874FC">
        <w:rPr>
          <w:color w:val="auto"/>
          <w:u w:val="single"/>
        </w:rPr>
        <w:t>website</w:t>
      </w:r>
      <w:r w:rsidRPr="00F874FC">
        <w:rPr>
          <w:color w:val="auto"/>
          <w:u w:val="single"/>
        </w:rPr>
        <w:t>, online service, online application, or mobile application to collect or retain age information about users.</w:t>
      </w:r>
    </w:p>
    <w:p w14:paraId="30069EF3" w14:textId="3BB2495F" w:rsidR="0030330C" w:rsidRPr="00F874FC" w:rsidRDefault="0030330C" w:rsidP="0030330C">
      <w:pPr>
        <w:pStyle w:val="SectionBody"/>
        <w:rPr>
          <w:color w:val="auto"/>
          <w:u w:val="single"/>
        </w:rPr>
      </w:pPr>
      <w:r w:rsidRPr="00F874FC">
        <w:rPr>
          <w:color w:val="auto"/>
          <w:u w:val="single"/>
        </w:rPr>
        <w:t xml:space="preserve">(e)(1) With respect to marketing or advertising provided by an advertising service, the operator of an Internet </w:t>
      </w:r>
      <w:r w:rsidR="006132C5" w:rsidRPr="00F874FC">
        <w:rPr>
          <w:color w:val="auto"/>
          <w:u w:val="single"/>
        </w:rPr>
        <w:t>website</w:t>
      </w:r>
      <w:r w:rsidRPr="00F874FC">
        <w:rPr>
          <w:color w:val="auto"/>
          <w:u w:val="single"/>
        </w:rPr>
        <w:t>, online service, online application, or mobile application directed to minors shall be deemed to be in compliance with subsection (a)</w:t>
      </w:r>
      <w:r w:rsidR="00C50563" w:rsidRPr="00F874FC">
        <w:rPr>
          <w:color w:val="auto"/>
          <w:u w:val="single"/>
        </w:rPr>
        <w:t xml:space="preserve"> of this section</w:t>
      </w:r>
      <w:r w:rsidRPr="00F874FC">
        <w:rPr>
          <w:color w:val="auto"/>
          <w:u w:val="single"/>
        </w:rPr>
        <w:t xml:space="preserve"> if the operator notifies the advertising service, in the manner required by the advertising service, that the site, service, or application is directed to minors.</w:t>
      </w:r>
    </w:p>
    <w:p w14:paraId="090CA2B4" w14:textId="33C59033" w:rsidR="0030330C" w:rsidRPr="00F874FC" w:rsidRDefault="0030330C" w:rsidP="0030330C">
      <w:pPr>
        <w:pStyle w:val="SectionBody"/>
        <w:rPr>
          <w:color w:val="auto"/>
          <w:u w:val="single"/>
        </w:rPr>
      </w:pPr>
      <w:r w:rsidRPr="00F874FC">
        <w:rPr>
          <w:color w:val="auto"/>
          <w:u w:val="single"/>
        </w:rPr>
        <w:t xml:space="preserve">(2) If an advertising service is notified, in the manner required by the advertising service, that an Internet </w:t>
      </w:r>
      <w:r w:rsidR="006132C5" w:rsidRPr="00F874FC">
        <w:rPr>
          <w:color w:val="auto"/>
          <w:u w:val="single"/>
        </w:rPr>
        <w:t>website</w:t>
      </w:r>
      <w:r w:rsidRPr="00F874FC">
        <w:rPr>
          <w:color w:val="auto"/>
          <w:u w:val="single"/>
        </w:rPr>
        <w:t>, online service, online application, or mobile application is directed to minors</w:t>
      </w:r>
      <w:r w:rsidR="00C50563" w:rsidRPr="00F874FC">
        <w:rPr>
          <w:color w:val="auto"/>
          <w:u w:val="single"/>
        </w:rPr>
        <w:t xml:space="preserve">, </w:t>
      </w:r>
      <w:r w:rsidRPr="00F874FC">
        <w:rPr>
          <w:color w:val="auto"/>
          <w:u w:val="single"/>
        </w:rPr>
        <w:t xml:space="preserve">the advertising service may not market or advertise a product or service on the operator’s Internet </w:t>
      </w:r>
      <w:r w:rsidR="006132C5" w:rsidRPr="00F874FC">
        <w:rPr>
          <w:color w:val="auto"/>
          <w:u w:val="single"/>
        </w:rPr>
        <w:t>website</w:t>
      </w:r>
      <w:r w:rsidRPr="00F874FC">
        <w:rPr>
          <w:color w:val="auto"/>
          <w:u w:val="single"/>
        </w:rPr>
        <w:t>, online service, online application, or mobile application that is described in subsection (f) of this section.</w:t>
      </w:r>
    </w:p>
    <w:p w14:paraId="44CA7F60" w14:textId="0E7275FC" w:rsidR="0030330C" w:rsidRPr="00F874FC" w:rsidRDefault="0030330C" w:rsidP="0030330C">
      <w:pPr>
        <w:pStyle w:val="SectionBody"/>
        <w:rPr>
          <w:color w:val="auto"/>
          <w:u w:val="single"/>
        </w:rPr>
      </w:pPr>
      <w:r w:rsidRPr="00F874FC">
        <w:rPr>
          <w:color w:val="auto"/>
          <w:u w:val="single"/>
        </w:rPr>
        <w:t xml:space="preserve">(f) The marketing and advertising restrictions described in subsections (a) and (b) </w:t>
      </w:r>
      <w:r w:rsidR="00C50563" w:rsidRPr="00F874FC">
        <w:rPr>
          <w:color w:val="auto"/>
          <w:u w:val="single"/>
        </w:rPr>
        <w:t xml:space="preserve">of this section </w:t>
      </w:r>
      <w:r w:rsidRPr="00F874FC">
        <w:rPr>
          <w:color w:val="auto"/>
          <w:u w:val="single"/>
        </w:rPr>
        <w:t>shall apply to the following products and services as they are defined under state law:</w:t>
      </w:r>
    </w:p>
    <w:p w14:paraId="27855141" w14:textId="77777777" w:rsidR="0030330C" w:rsidRPr="00F874FC" w:rsidRDefault="0030330C" w:rsidP="0030330C">
      <w:pPr>
        <w:pStyle w:val="SectionBody"/>
        <w:rPr>
          <w:color w:val="auto"/>
          <w:u w:val="single"/>
        </w:rPr>
      </w:pPr>
      <w:r w:rsidRPr="00F874FC">
        <w:rPr>
          <w:color w:val="auto"/>
          <w:u w:val="single"/>
        </w:rPr>
        <w:t xml:space="preserve">(1) Alcoholic </w:t>
      </w:r>
      <w:proofErr w:type="gramStart"/>
      <w:r w:rsidRPr="00F874FC">
        <w:rPr>
          <w:color w:val="auto"/>
          <w:u w:val="single"/>
        </w:rPr>
        <w:t>beverages;</w:t>
      </w:r>
      <w:proofErr w:type="gramEnd"/>
    </w:p>
    <w:p w14:paraId="408AFA1D" w14:textId="77777777" w:rsidR="0030330C" w:rsidRPr="00F874FC" w:rsidRDefault="0030330C" w:rsidP="0030330C">
      <w:pPr>
        <w:pStyle w:val="SectionBody"/>
        <w:rPr>
          <w:color w:val="auto"/>
          <w:u w:val="single"/>
        </w:rPr>
      </w:pPr>
      <w:r w:rsidRPr="00F874FC">
        <w:rPr>
          <w:color w:val="auto"/>
          <w:u w:val="single"/>
        </w:rPr>
        <w:t xml:space="preserve">(2) Aerosol container of paint that is capable of defacing </w:t>
      </w:r>
      <w:proofErr w:type="gramStart"/>
      <w:r w:rsidRPr="00F874FC">
        <w:rPr>
          <w:color w:val="auto"/>
          <w:u w:val="single"/>
        </w:rPr>
        <w:t>property;</w:t>
      </w:r>
      <w:proofErr w:type="gramEnd"/>
    </w:p>
    <w:p w14:paraId="2EA9F9A9" w14:textId="77777777" w:rsidR="0030330C" w:rsidRPr="00F874FC" w:rsidRDefault="0030330C" w:rsidP="0030330C">
      <w:pPr>
        <w:pStyle w:val="SectionBody"/>
        <w:rPr>
          <w:color w:val="auto"/>
          <w:u w:val="single"/>
        </w:rPr>
      </w:pPr>
      <w:r w:rsidRPr="00F874FC">
        <w:rPr>
          <w:color w:val="auto"/>
          <w:u w:val="single"/>
        </w:rPr>
        <w:t xml:space="preserve">(3) Etching cream that is capable of defacing </w:t>
      </w:r>
      <w:proofErr w:type="gramStart"/>
      <w:r w:rsidRPr="00F874FC">
        <w:rPr>
          <w:color w:val="auto"/>
          <w:u w:val="single"/>
        </w:rPr>
        <w:t>property;</w:t>
      </w:r>
      <w:proofErr w:type="gramEnd"/>
    </w:p>
    <w:p w14:paraId="49DB9B0A" w14:textId="77777777" w:rsidR="0030330C" w:rsidRPr="00F874FC" w:rsidRDefault="0030330C" w:rsidP="0030330C">
      <w:pPr>
        <w:pStyle w:val="SectionBody"/>
        <w:rPr>
          <w:color w:val="auto"/>
          <w:u w:val="single"/>
        </w:rPr>
      </w:pPr>
      <w:r w:rsidRPr="00F874FC">
        <w:rPr>
          <w:color w:val="auto"/>
          <w:u w:val="single"/>
        </w:rPr>
        <w:t xml:space="preserve">(4) Any tobacco, cigarette, or cigarette papers, or blunt wraps, or any other preparation of tobacco, or any other instrument or paraphernalia that is designed for the smoking or ingestion of tobacco, products prepared from tobacco, or any controlled </w:t>
      </w:r>
      <w:proofErr w:type="gramStart"/>
      <w:r w:rsidRPr="00F874FC">
        <w:rPr>
          <w:color w:val="auto"/>
          <w:u w:val="single"/>
        </w:rPr>
        <w:t>substance;</w:t>
      </w:r>
      <w:proofErr w:type="gramEnd"/>
    </w:p>
    <w:p w14:paraId="08D7B5E3" w14:textId="77777777" w:rsidR="0030330C" w:rsidRPr="00F874FC" w:rsidRDefault="0030330C" w:rsidP="0030330C">
      <w:pPr>
        <w:pStyle w:val="SectionBody"/>
        <w:rPr>
          <w:color w:val="auto"/>
          <w:u w:val="single"/>
        </w:rPr>
      </w:pPr>
      <w:r w:rsidRPr="00F874FC">
        <w:rPr>
          <w:color w:val="auto"/>
          <w:u w:val="single"/>
        </w:rPr>
        <w:t>(5) Any cannabis, cannabis product, cannabis business, or any instrument or paraphernalia that is designed for the smoking or ingestion of cannabis or cannabis products.</w:t>
      </w:r>
    </w:p>
    <w:p w14:paraId="5669847A" w14:textId="77777777" w:rsidR="0030330C" w:rsidRPr="00F874FC" w:rsidRDefault="0030330C" w:rsidP="0030330C">
      <w:pPr>
        <w:pStyle w:val="SectionBody"/>
        <w:rPr>
          <w:color w:val="auto"/>
          <w:u w:val="single"/>
        </w:rPr>
      </w:pPr>
      <w:r w:rsidRPr="00F874FC">
        <w:rPr>
          <w:color w:val="auto"/>
          <w:u w:val="single"/>
        </w:rPr>
        <w:lastRenderedPageBreak/>
        <w:t xml:space="preserve">(6) </w:t>
      </w:r>
      <w:proofErr w:type="gramStart"/>
      <w:r w:rsidRPr="00F874FC">
        <w:rPr>
          <w:color w:val="auto"/>
          <w:u w:val="single"/>
        </w:rPr>
        <w:t>Fireworks;</w:t>
      </w:r>
      <w:proofErr w:type="gramEnd"/>
    </w:p>
    <w:p w14:paraId="290C334F" w14:textId="77777777" w:rsidR="0030330C" w:rsidRPr="00F874FC" w:rsidRDefault="0030330C" w:rsidP="0030330C">
      <w:pPr>
        <w:pStyle w:val="SectionBody"/>
        <w:rPr>
          <w:color w:val="auto"/>
          <w:u w:val="single"/>
        </w:rPr>
      </w:pPr>
      <w:r w:rsidRPr="00F874FC">
        <w:rPr>
          <w:color w:val="auto"/>
          <w:u w:val="single"/>
        </w:rPr>
        <w:t xml:space="preserve">(7) Tanning in an ultraviolet tanning </w:t>
      </w:r>
      <w:proofErr w:type="gramStart"/>
      <w:r w:rsidRPr="00F874FC">
        <w:rPr>
          <w:color w:val="auto"/>
          <w:u w:val="single"/>
        </w:rPr>
        <w:t>device;</w:t>
      </w:r>
      <w:proofErr w:type="gramEnd"/>
    </w:p>
    <w:p w14:paraId="54192242" w14:textId="77777777" w:rsidR="0030330C" w:rsidRPr="00F874FC" w:rsidRDefault="0030330C" w:rsidP="0030330C">
      <w:pPr>
        <w:pStyle w:val="SectionBody"/>
        <w:rPr>
          <w:color w:val="auto"/>
          <w:u w:val="single"/>
        </w:rPr>
      </w:pPr>
      <w:r w:rsidRPr="00F874FC">
        <w:rPr>
          <w:color w:val="auto"/>
          <w:u w:val="single"/>
        </w:rPr>
        <w:t xml:space="preserve">(8) Dietary supplement products containing ephedrine group </w:t>
      </w:r>
      <w:proofErr w:type="gramStart"/>
      <w:r w:rsidRPr="00F874FC">
        <w:rPr>
          <w:color w:val="auto"/>
          <w:u w:val="single"/>
        </w:rPr>
        <w:t>alkaloids;</w:t>
      </w:r>
      <w:proofErr w:type="gramEnd"/>
    </w:p>
    <w:p w14:paraId="63441F88" w14:textId="77777777" w:rsidR="0030330C" w:rsidRPr="00F874FC" w:rsidRDefault="0030330C" w:rsidP="0030330C">
      <w:pPr>
        <w:pStyle w:val="SectionBody"/>
        <w:rPr>
          <w:color w:val="auto"/>
          <w:u w:val="single"/>
        </w:rPr>
      </w:pPr>
      <w:r w:rsidRPr="00F874FC">
        <w:rPr>
          <w:color w:val="auto"/>
          <w:u w:val="single"/>
        </w:rPr>
        <w:t xml:space="preserve">(9) Tickets or shares in a lottery </w:t>
      </w:r>
      <w:proofErr w:type="gramStart"/>
      <w:r w:rsidRPr="00F874FC">
        <w:rPr>
          <w:color w:val="auto"/>
          <w:u w:val="single"/>
        </w:rPr>
        <w:t>game;</w:t>
      </w:r>
      <w:proofErr w:type="gramEnd"/>
    </w:p>
    <w:p w14:paraId="477A9147" w14:textId="77777777" w:rsidR="0030330C" w:rsidRPr="00F874FC" w:rsidRDefault="0030330C" w:rsidP="0030330C">
      <w:pPr>
        <w:pStyle w:val="SectionBody"/>
        <w:rPr>
          <w:color w:val="auto"/>
          <w:u w:val="single"/>
        </w:rPr>
      </w:pPr>
      <w:r w:rsidRPr="00F874FC">
        <w:rPr>
          <w:color w:val="auto"/>
          <w:u w:val="single"/>
        </w:rPr>
        <w:t xml:space="preserve">(10) Salvia </w:t>
      </w:r>
      <w:proofErr w:type="spellStart"/>
      <w:r w:rsidRPr="00F874FC">
        <w:rPr>
          <w:color w:val="auto"/>
          <w:u w:val="single"/>
        </w:rPr>
        <w:t>divinorum</w:t>
      </w:r>
      <w:proofErr w:type="spellEnd"/>
      <w:r w:rsidRPr="00F874FC">
        <w:rPr>
          <w:color w:val="auto"/>
          <w:u w:val="single"/>
        </w:rPr>
        <w:t xml:space="preserve"> or </w:t>
      </w:r>
      <w:proofErr w:type="spellStart"/>
      <w:r w:rsidRPr="00F874FC">
        <w:rPr>
          <w:color w:val="auto"/>
          <w:u w:val="single"/>
        </w:rPr>
        <w:t>Salvinorin</w:t>
      </w:r>
      <w:proofErr w:type="spellEnd"/>
      <w:r w:rsidRPr="00F874FC">
        <w:rPr>
          <w:color w:val="auto"/>
          <w:u w:val="single"/>
        </w:rPr>
        <w:t xml:space="preserve"> A, (a psychoactive plant from the mint family) or any substance or material containing Salvia </w:t>
      </w:r>
      <w:proofErr w:type="spellStart"/>
      <w:r w:rsidRPr="00F874FC">
        <w:rPr>
          <w:color w:val="auto"/>
          <w:u w:val="single"/>
        </w:rPr>
        <w:t>divinorum</w:t>
      </w:r>
      <w:proofErr w:type="spellEnd"/>
      <w:r w:rsidRPr="00F874FC">
        <w:rPr>
          <w:color w:val="auto"/>
          <w:u w:val="single"/>
        </w:rPr>
        <w:t xml:space="preserve"> or </w:t>
      </w:r>
      <w:proofErr w:type="spellStart"/>
      <w:r w:rsidRPr="00F874FC">
        <w:rPr>
          <w:color w:val="auto"/>
          <w:u w:val="single"/>
        </w:rPr>
        <w:t>Salvinorin</w:t>
      </w:r>
      <w:proofErr w:type="spellEnd"/>
      <w:r w:rsidRPr="00F874FC">
        <w:rPr>
          <w:color w:val="auto"/>
          <w:u w:val="single"/>
        </w:rPr>
        <w:t xml:space="preserve"> </w:t>
      </w:r>
      <w:proofErr w:type="gramStart"/>
      <w:r w:rsidRPr="00F874FC">
        <w:rPr>
          <w:color w:val="auto"/>
          <w:u w:val="single"/>
        </w:rPr>
        <w:t>A;</w:t>
      </w:r>
      <w:proofErr w:type="gramEnd"/>
    </w:p>
    <w:p w14:paraId="442427B6" w14:textId="77777777" w:rsidR="0030330C" w:rsidRPr="00F874FC" w:rsidRDefault="0030330C" w:rsidP="0030330C">
      <w:pPr>
        <w:pStyle w:val="SectionBody"/>
        <w:rPr>
          <w:color w:val="auto"/>
          <w:u w:val="single"/>
        </w:rPr>
      </w:pPr>
      <w:r w:rsidRPr="00F874FC">
        <w:rPr>
          <w:color w:val="auto"/>
          <w:u w:val="single"/>
        </w:rPr>
        <w:t xml:space="preserve">(11) Body </w:t>
      </w:r>
      <w:proofErr w:type="gramStart"/>
      <w:r w:rsidRPr="00F874FC">
        <w:rPr>
          <w:color w:val="auto"/>
          <w:u w:val="single"/>
        </w:rPr>
        <w:t>branding;</w:t>
      </w:r>
      <w:proofErr w:type="gramEnd"/>
    </w:p>
    <w:p w14:paraId="3A143F91" w14:textId="77777777" w:rsidR="0030330C" w:rsidRPr="00F874FC" w:rsidRDefault="0030330C" w:rsidP="0030330C">
      <w:pPr>
        <w:pStyle w:val="SectionBody"/>
        <w:rPr>
          <w:color w:val="auto"/>
          <w:u w:val="single"/>
        </w:rPr>
      </w:pPr>
      <w:r w:rsidRPr="00F874FC">
        <w:rPr>
          <w:color w:val="auto"/>
          <w:u w:val="single"/>
        </w:rPr>
        <w:t xml:space="preserve">(12) Permanent </w:t>
      </w:r>
      <w:proofErr w:type="gramStart"/>
      <w:r w:rsidRPr="00F874FC">
        <w:rPr>
          <w:color w:val="auto"/>
          <w:u w:val="single"/>
        </w:rPr>
        <w:t>tattoo;</w:t>
      </w:r>
      <w:proofErr w:type="gramEnd"/>
    </w:p>
    <w:p w14:paraId="35D77E56" w14:textId="77777777" w:rsidR="0030330C" w:rsidRPr="00F874FC" w:rsidRDefault="0030330C" w:rsidP="0030330C">
      <w:pPr>
        <w:pStyle w:val="SectionBody"/>
        <w:rPr>
          <w:color w:val="auto"/>
          <w:u w:val="single"/>
        </w:rPr>
      </w:pPr>
      <w:r w:rsidRPr="00F874FC">
        <w:rPr>
          <w:color w:val="auto"/>
          <w:u w:val="single"/>
        </w:rPr>
        <w:t xml:space="preserve">(13) Drug </w:t>
      </w:r>
      <w:proofErr w:type="gramStart"/>
      <w:r w:rsidRPr="00F874FC">
        <w:rPr>
          <w:color w:val="auto"/>
          <w:u w:val="single"/>
        </w:rPr>
        <w:t>paraphernalia;</w:t>
      </w:r>
      <w:proofErr w:type="gramEnd"/>
    </w:p>
    <w:p w14:paraId="271668DC" w14:textId="77777777" w:rsidR="0030330C" w:rsidRPr="00F874FC" w:rsidRDefault="0030330C" w:rsidP="0030330C">
      <w:pPr>
        <w:pStyle w:val="SectionBody"/>
        <w:rPr>
          <w:color w:val="auto"/>
          <w:u w:val="single"/>
        </w:rPr>
      </w:pPr>
      <w:r w:rsidRPr="00F874FC">
        <w:rPr>
          <w:color w:val="auto"/>
          <w:u w:val="single"/>
        </w:rPr>
        <w:t xml:space="preserve">(14) Electronic cigarette or electronic nicotine delivery </w:t>
      </w:r>
      <w:proofErr w:type="gramStart"/>
      <w:r w:rsidRPr="00F874FC">
        <w:rPr>
          <w:color w:val="auto"/>
          <w:u w:val="single"/>
        </w:rPr>
        <w:t>system;</w:t>
      </w:r>
      <w:proofErr w:type="gramEnd"/>
    </w:p>
    <w:p w14:paraId="21C17B91" w14:textId="77777777" w:rsidR="0030330C" w:rsidRPr="00F874FC" w:rsidRDefault="0030330C" w:rsidP="0030330C">
      <w:pPr>
        <w:pStyle w:val="SectionBody"/>
        <w:rPr>
          <w:color w:val="auto"/>
          <w:u w:val="single"/>
        </w:rPr>
      </w:pPr>
      <w:r w:rsidRPr="00F874FC">
        <w:rPr>
          <w:color w:val="auto"/>
          <w:u w:val="single"/>
        </w:rPr>
        <w:t>(15) Obscene matter; or</w:t>
      </w:r>
    </w:p>
    <w:p w14:paraId="16AE33A2" w14:textId="77777777" w:rsidR="0030330C" w:rsidRPr="00F874FC" w:rsidRDefault="0030330C" w:rsidP="0030330C">
      <w:pPr>
        <w:pStyle w:val="SectionBody"/>
        <w:rPr>
          <w:color w:val="auto"/>
          <w:u w:val="single"/>
        </w:rPr>
      </w:pPr>
      <w:r w:rsidRPr="00F874FC">
        <w:rPr>
          <w:color w:val="auto"/>
          <w:u w:val="single"/>
        </w:rPr>
        <w:t>(16) Dangerous weapons.</w:t>
      </w:r>
    </w:p>
    <w:p w14:paraId="33FF8C0B" w14:textId="53524573" w:rsidR="0030330C" w:rsidRPr="00F874FC" w:rsidRDefault="0030330C" w:rsidP="0030330C">
      <w:pPr>
        <w:pStyle w:val="SectionBody"/>
        <w:rPr>
          <w:color w:val="auto"/>
          <w:u w:val="single"/>
        </w:rPr>
      </w:pPr>
      <w:r w:rsidRPr="00F874FC">
        <w:rPr>
          <w:color w:val="auto"/>
          <w:u w:val="single"/>
        </w:rPr>
        <w:t>(g) The marketing and advertising restrictions described in subsection</w:t>
      </w:r>
      <w:r w:rsidR="00C50563" w:rsidRPr="00F874FC">
        <w:rPr>
          <w:color w:val="auto"/>
          <w:u w:val="single"/>
        </w:rPr>
        <w:t>s</w:t>
      </w:r>
      <w:r w:rsidRPr="00F874FC">
        <w:rPr>
          <w:color w:val="auto"/>
          <w:u w:val="single"/>
        </w:rPr>
        <w:t xml:space="preserve"> (a), (b), and (c)</w:t>
      </w:r>
      <w:r w:rsidR="00C50563" w:rsidRPr="00F874FC">
        <w:rPr>
          <w:color w:val="auto"/>
          <w:u w:val="single"/>
        </w:rPr>
        <w:t xml:space="preserve"> of this section</w:t>
      </w:r>
      <w:r w:rsidRPr="00F874FC">
        <w:rPr>
          <w:color w:val="auto"/>
          <w:u w:val="single"/>
        </w:rPr>
        <w:t xml:space="preserve"> do not apply to the incidental placement of products or services embedded in content if the content is not distributed by or at the direction of the operator primarily for the purposes of marketing and advertising of the products or services described in subsection (f)</w:t>
      </w:r>
      <w:r w:rsidR="00300A10" w:rsidRPr="00F874FC">
        <w:rPr>
          <w:color w:val="auto"/>
          <w:u w:val="single"/>
        </w:rPr>
        <w:t xml:space="preserve"> of this section</w:t>
      </w:r>
      <w:r w:rsidRPr="00F874FC">
        <w:rPr>
          <w:color w:val="auto"/>
          <w:u w:val="single"/>
        </w:rPr>
        <w:t>.</w:t>
      </w:r>
    </w:p>
    <w:p w14:paraId="0A281A51" w14:textId="77777777" w:rsidR="00587A1A" w:rsidRPr="00F874FC" w:rsidRDefault="0030330C" w:rsidP="0030330C">
      <w:pPr>
        <w:pStyle w:val="SectionHeading"/>
        <w:rPr>
          <w:color w:val="auto"/>
          <w:u w:val="single"/>
        </w:rPr>
        <w:sectPr w:rsidR="00587A1A" w:rsidRPr="00F874FC" w:rsidSect="00C16BB3">
          <w:type w:val="continuous"/>
          <w:pgSz w:w="12240" w:h="15840" w:code="1"/>
          <w:pgMar w:top="1440" w:right="1440" w:bottom="1440" w:left="1440" w:header="720" w:footer="720" w:gutter="0"/>
          <w:lnNumType w:countBy="1" w:restart="newSection"/>
          <w:cols w:space="720"/>
          <w:docGrid w:linePitch="360"/>
        </w:sectPr>
      </w:pPr>
      <w:r w:rsidRPr="00F874FC">
        <w:rPr>
          <w:color w:val="auto"/>
          <w:u w:val="single"/>
        </w:rPr>
        <w:t>§61-3F-3. Requirement for operators of website, online services</w:t>
      </w:r>
      <w:r w:rsidR="000F21B1" w:rsidRPr="00F874FC">
        <w:rPr>
          <w:color w:val="auto"/>
          <w:u w:val="single"/>
        </w:rPr>
        <w:t>,</w:t>
      </w:r>
      <w:r w:rsidRPr="00F874FC">
        <w:rPr>
          <w:color w:val="auto"/>
          <w:u w:val="single"/>
        </w:rPr>
        <w:t xml:space="preserve"> or applications.</w:t>
      </w:r>
    </w:p>
    <w:p w14:paraId="06ED4232" w14:textId="6FC23B06" w:rsidR="0030330C" w:rsidRPr="00F874FC" w:rsidRDefault="0030330C" w:rsidP="00587A1A">
      <w:pPr>
        <w:pStyle w:val="SectionBody"/>
        <w:rPr>
          <w:color w:val="auto"/>
          <w:u w:val="single"/>
        </w:rPr>
      </w:pPr>
      <w:r w:rsidRPr="00F874FC">
        <w:rPr>
          <w:color w:val="auto"/>
          <w:u w:val="single"/>
        </w:rPr>
        <w:t xml:space="preserve">(a) An operator of an Internet </w:t>
      </w:r>
      <w:r w:rsidR="006132C5" w:rsidRPr="00F874FC">
        <w:rPr>
          <w:color w:val="auto"/>
          <w:u w:val="single"/>
        </w:rPr>
        <w:t>website</w:t>
      </w:r>
      <w:r w:rsidRPr="00F874FC">
        <w:rPr>
          <w:color w:val="auto"/>
          <w:u w:val="single"/>
        </w:rPr>
        <w:t xml:space="preserve">, online service, online application, or mobile application directed to minors or an operator of an Internet </w:t>
      </w:r>
      <w:r w:rsidR="006132C5" w:rsidRPr="00F874FC">
        <w:rPr>
          <w:color w:val="auto"/>
          <w:u w:val="single"/>
        </w:rPr>
        <w:t>website</w:t>
      </w:r>
      <w:r w:rsidRPr="00F874FC">
        <w:rPr>
          <w:color w:val="auto"/>
          <w:u w:val="single"/>
        </w:rPr>
        <w:t xml:space="preserve">, online service, online application, or mobile application that has actual knowledge that a minor is using its Internet </w:t>
      </w:r>
      <w:r w:rsidR="006132C5" w:rsidRPr="00F874FC">
        <w:rPr>
          <w:color w:val="auto"/>
          <w:u w:val="single"/>
        </w:rPr>
        <w:t>website</w:t>
      </w:r>
      <w:r w:rsidRPr="00F874FC">
        <w:rPr>
          <w:color w:val="auto"/>
          <w:u w:val="single"/>
        </w:rPr>
        <w:t xml:space="preserve">, online service, online application, or mobile application shall do </w:t>
      </w:r>
      <w:proofErr w:type="gramStart"/>
      <w:r w:rsidRPr="00F874FC">
        <w:rPr>
          <w:color w:val="auto"/>
          <w:u w:val="single"/>
        </w:rPr>
        <w:t>all of</w:t>
      </w:r>
      <w:proofErr w:type="gramEnd"/>
      <w:r w:rsidRPr="00F874FC">
        <w:rPr>
          <w:color w:val="auto"/>
          <w:u w:val="single"/>
        </w:rPr>
        <w:t xml:space="preserve"> the following:</w:t>
      </w:r>
    </w:p>
    <w:p w14:paraId="57112F3C" w14:textId="38F101CC" w:rsidR="0030330C" w:rsidRPr="00F874FC" w:rsidRDefault="0030330C" w:rsidP="0030330C">
      <w:pPr>
        <w:pStyle w:val="SectionBody"/>
        <w:rPr>
          <w:color w:val="auto"/>
          <w:u w:val="single"/>
        </w:rPr>
      </w:pPr>
      <w:r w:rsidRPr="00F874FC">
        <w:rPr>
          <w:color w:val="auto"/>
          <w:u w:val="single"/>
        </w:rPr>
        <w:t xml:space="preserve">(1) Permit a minor who is a registered user of the operator’s Internet </w:t>
      </w:r>
      <w:r w:rsidR="006132C5" w:rsidRPr="00F874FC">
        <w:rPr>
          <w:color w:val="auto"/>
          <w:u w:val="single"/>
        </w:rPr>
        <w:t>website</w:t>
      </w:r>
      <w:r w:rsidRPr="00F874FC">
        <w:rPr>
          <w:color w:val="auto"/>
          <w:u w:val="single"/>
        </w:rPr>
        <w:t xml:space="preserve">, online service, online application, or mobile application to remove or, if the operator prefers, to request and obtain removal of, content or information posted on the operator’s Internet </w:t>
      </w:r>
      <w:r w:rsidR="006132C5" w:rsidRPr="00F874FC">
        <w:rPr>
          <w:color w:val="auto"/>
          <w:u w:val="single"/>
        </w:rPr>
        <w:t>website</w:t>
      </w:r>
      <w:r w:rsidRPr="00F874FC">
        <w:rPr>
          <w:color w:val="auto"/>
          <w:u w:val="single"/>
        </w:rPr>
        <w:t>, online service, online application, or mobile application by the user.</w:t>
      </w:r>
    </w:p>
    <w:p w14:paraId="494DFE0B" w14:textId="46E2EDA5" w:rsidR="0030330C" w:rsidRPr="00F874FC" w:rsidRDefault="0030330C" w:rsidP="0030330C">
      <w:pPr>
        <w:pStyle w:val="SectionBody"/>
        <w:rPr>
          <w:color w:val="auto"/>
          <w:u w:val="single"/>
        </w:rPr>
      </w:pPr>
      <w:r w:rsidRPr="00F874FC">
        <w:rPr>
          <w:color w:val="auto"/>
          <w:u w:val="single"/>
        </w:rPr>
        <w:t xml:space="preserve">(2) Provide notice to a minor who is a registered user of the operator’s Internet </w:t>
      </w:r>
      <w:r w:rsidR="006132C5" w:rsidRPr="00F874FC">
        <w:rPr>
          <w:color w:val="auto"/>
          <w:u w:val="single"/>
        </w:rPr>
        <w:t>website</w:t>
      </w:r>
      <w:r w:rsidRPr="00F874FC">
        <w:rPr>
          <w:color w:val="auto"/>
          <w:u w:val="single"/>
        </w:rPr>
        <w:t xml:space="preserve">, </w:t>
      </w:r>
      <w:r w:rsidRPr="00F874FC">
        <w:rPr>
          <w:color w:val="auto"/>
          <w:u w:val="single"/>
        </w:rPr>
        <w:lastRenderedPageBreak/>
        <w:t xml:space="preserve">online service, online application, or mobile application that the minor may remove or, if the operator prefers, request and obtain removal of, content or information posted on the operator’s Internet </w:t>
      </w:r>
      <w:r w:rsidR="006132C5" w:rsidRPr="00F874FC">
        <w:rPr>
          <w:color w:val="auto"/>
          <w:u w:val="single"/>
        </w:rPr>
        <w:t>website</w:t>
      </w:r>
      <w:r w:rsidRPr="00F874FC">
        <w:rPr>
          <w:color w:val="auto"/>
          <w:u w:val="single"/>
        </w:rPr>
        <w:t>, online service, online application, or mobile application by the registered user.</w:t>
      </w:r>
    </w:p>
    <w:p w14:paraId="5017BF64" w14:textId="6A588206" w:rsidR="0030330C" w:rsidRPr="00F874FC" w:rsidRDefault="0030330C" w:rsidP="0030330C">
      <w:pPr>
        <w:pStyle w:val="SectionBody"/>
        <w:rPr>
          <w:color w:val="auto"/>
          <w:u w:val="single"/>
        </w:rPr>
      </w:pPr>
      <w:r w:rsidRPr="00F874FC">
        <w:rPr>
          <w:color w:val="auto"/>
          <w:u w:val="single"/>
        </w:rPr>
        <w:t xml:space="preserve">(3) Provide clear instructions to a minor who is a registered user of the operator’s Internet </w:t>
      </w:r>
      <w:r w:rsidR="006132C5" w:rsidRPr="00F874FC">
        <w:rPr>
          <w:color w:val="auto"/>
          <w:u w:val="single"/>
        </w:rPr>
        <w:t>website</w:t>
      </w:r>
      <w:r w:rsidRPr="00F874FC">
        <w:rPr>
          <w:color w:val="auto"/>
          <w:u w:val="single"/>
        </w:rPr>
        <w:t xml:space="preserve">, online service, online application, or mobile application on how the user may remove or, if the operator prefers, request and obtain the removal of content or information posted on the operator’s Internet </w:t>
      </w:r>
      <w:r w:rsidR="006132C5" w:rsidRPr="00F874FC">
        <w:rPr>
          <w:color w:val="auto"/>
          <w:u w:val="single"/>
        </w:rPr>
        <w:t>website</w:t>
      </w:r>
      <w:r w:rsidRPr="00F874FC">
        <w:rPr>
          <w:color w:val="auto"/>
          <w:u w:val="single"/>
        </w:rPr>
        <w:t>, online service, online application, or mobile application.</w:t>
      </w:r>
    </w:p>
    <w:p w14:paraId="3A163F89" w14:textId="4B6049CC" w:rsidR="0030330C" w:rsidRPr="00F874FC" w:rsidRDefault="0030330C" w:rsidP="0030330C">
      <w:pPr>
        <w:pStyle w:val="SectionBody"/>
        <w:rPr>
          <w:color w:val="auto"/>
          <w:u w:val="single"/>
        </w:rPr>
      </w:pPr>
      <w:r w:rsidRPr="00F874FC">
        <w:rPr>
          <w:color w:val="auto"/>
          <w:u w:val="single"/>
        </w:rPr>
        <w:t xml:space="preserve">(4) Provide notice to a minor who is a registered user of the operator’s Internet </w:t>
      </w:r>
      <w:r w:rsidR="006132C5" w:rsidRPr="00F874FC">
        <w:rPr>
          <w:color w:val="auto"/>
          <w:u w:val="single"/>
        </w:rPr>
        <w:t>website</w:t>
      </w:r>
      <w:r w:rsidRPr="00F874FC">
        <w:rPr>
          <w:color w:val="auto"/>
          <w:u w:val="single"/>
        </w:rPr>
        <w:t xml:space="preserve">, online service, online application, or mobile application that the removal described under subdivision </w:t>
      </w:r>
      <w:r w:rsidR="000F21B1" w:rsidRPr="00F874FC">
        <w:rPr>
          <w:color w:val="auto"/>
          <w:u w:val="single"/>
        </w:rPr>
        <w:t>(a)</w:t>
      </w:r>
      <w:r w:rsidRPr="00F874FC">
        <w:rPr>
          <w:color w:val="auto"/>
          <w:u w:val="single"/>
        </w:rPr>
        <w:t xml:space="preserve">(1) </w:t>
      </w:r>
      <w:r w:rsidR="000F21B1" w:rsidRPr="00F874FC">
        <w:rPr>
          <w:color w:val="auto"/>
          <w:u w:val="single"/>
        </w:rPr>
        <w:t xml:space="preserve">of this section </w:t>
      </w:r>
      <w:r w:rsidRPr="00F874FC">
        <w:rPr>
          <w:color w:val="auto"/>
          <w:u w:val="single"/>
        </w:rPr>
        <w:t xml:space="preserve">does not ensure complete or comprehensive removal of the content or information posted on the operator’s Internet </w:t>
      </w:r>
      <w:r w:rsidR="006132C5" w:rsidRPr="00F874FC">
        <w:rPr>
          <w:color w:val="auto"/>
          <w:u w:val="single"/>
        </w:rPr>
        <w:t>website</w:t>
      </w:r>
      <w:r w:rsidRPr="00F874FC">
        <w:rPr>
          <w:color w:val="auto"/>
          <w:u w:val="single"/>
        </w:rPr>
        <w:t>, online service, online application, or mobile application by the registered user.</w:t>
      </w:r>
    </w:p>
    <w:p w14:paraId="02904D4E" w14:textId="77777777" w:rsidR="0030330C" w:rsidRPr="00F874FC" w:rsidRDefault="0030330C" w:rsidP="0030330C">
      <w:pPr>
        <w:pStyle w:val="SectionBody"/>
        <w:rPr>
          <w:color w:val="auto"/>
          <w:u w:val="single"/>
        </w:rPr>
      </w:pPr>
      <w:r w:rsidRPr="00F874FC">
        <w:rPr>
          <w:color w:val="auto"/>
          <w:u w:val="single"/>
        </w:rPr>
        <w:t>(b) An operator or a third party is not required to erase or otherwise eliminate, or to enable erasure or elimination of, content or information in any of the following circumstances:</w:t>
      </w:r>
    </w:p>
    <w:p w14:paraId="74F25757" w14:textId="3747438B" w:rsidR="0030330C" w:rsidRPr="00F874FC" w:rsidRDefault="0030330C" w:rsidP="0030330C">
      <w:pPr>
        <w:pStyle w:val="SectionBody"/>
        <w:rPr>
          <w:color w:val="auto"/>
          <w:u w:val="single"/>
        </w:rPr>
      </w:pPr>
      <w:r w:rsidRPr="00F874FC">
        <w:rPr>
          <w:color w:val="auto"/>
          <w:u w:val="single"/>
        </w:rPr>
        <w:t>(1) Any other provision of federal or state law requires the operator or third party to maintain the content or information.</w:t>
      </w:r>
      <w:r w:rsidR="00BB7462" w:rsidRPr="00F874FC">
        <w:rPr>
          <w:color w:val="auto"/>
          <w:u w:val="single"/>
        </w:rPr>
        <w:t xml:space="preserve"> </w:t>
      </w:r>
    </w:p>
    <w:p w14:paraId="100D92AE" w14:textId="0F7221A6" w:rsidR="0030330C" w:rsidRPr="00F874FC" w:rsidRDefault="0030330C" w:rsidP="0030330C">
      <w:pPr>
        <w:pStyle w:val="SectionBody"/>
        <w:rPr>
          <w:color w:val="auto"/>
          <w:u w:val="single"/>
        </w:rPr>
      </w:pPr>
      <w:r w:rsidRPr="00F874FC">
        <w:rPr>
          <w:color w:val="auto"/>
          <w:u w:val="single"/>
        </w:rPr>
        <w:t xml:space="preserve">(2) The content or information was stored on or posted to the operator’s Internet </w:t>
      </w:r>
      <w:r w:rsidR="006132C5" w:rsidRPr="00F874FC">
        <w:rPr>
          <w:color w:val="auto"/>
          <w:u w:val="single"/>
        </w:rPr>
        <w:t>website</w:t>
      </w:r>
      <w:r w:rsidRPr="00F874FC">
        <w:rPr>
          <w:color w:val="auto"/>
          <w:u w:val="single"/>
        </w:rPr>
        <w:t>, online service, online application, or mobile application by a third party other than the minor, who is a registered user, including any content or information posted by the registered user that was stored, republished, or reposted by the third party.</w:t>
      </w:r>
    </w:p>
    <w:p w14:paraId="73C0E12B" w14:textId="77777777" w:rsidR="0030330C" w:rsidRPr="00F874FC" w:rsidRDefault="0030330C" w:rsidP="0030330C">
      <w:pPr>
        <w:pStyle w:val="SectionBody"/>
        <w:rPr>
          <w:color w:val="auto"/>
          <w:u w:val="single"/>
        </w:rPr>
      </w:pPr>
      <w:r w:rsidRPr="00F874FC">
        <w:rPr>
          <w:color w:val="auto"/>
          <w:u w:val="single"/>
        </w:rPr>
        <w:t>(3) The operator anonymizes the content or information posted by the minor who is a registered user, so that the minor who is a registered user cannot be individually identified.</w:t>
      </w:r>
    </w:p>
    <w:p w14:paraId="498B2528" w14:textId="4FD26928" w:rsidR="0030330C" w:rsidRPr="00F874FC" w:rsidRDefault="0030330C" w:rsidP="0030330C">
      <w:pPr>
        <w:pStyle w:val="SectionBody"/>
        <w:rPr>
          <w:color w:val="auto"/>
          <w:u w:val="single"/>
        </w:rPr>
      </w:pPr>
      <w:r w:rsidRPr="00F874FC">
        <w:rPr>
          <w:color w:val="auto"/>
          <w:u w:val="single"/>
        </w:rPr>
        <w:t>(4) The minor does not follow the instructions provided to the minor pursuant to sub</w:t>
      </w:r>
      <w:r w:rsidR="000F21B1" w:rsidRPr="00F874FC">
        <w:rPr>
          <w:color w:val="auto"/>
          <w:u w:val="single"/>
        </w:rPr>
        <w:t>division</w:t>
      </w:r>
      <w:r w:rsidRPr="00F874FC">
        <w:rPr>
          <w:color w:val="auto"/>
          <w:u w:val="single"/>
        </w:rPr>
        <w:t xml:space="preserve"> (a)</w:t>
      </w:r>
      <w:r w:rsidR="000F21B1" w:rsidRPr="00F874FC">
        <w:rPr>
          <w:color w:val="auto"/>
          <w:u w:val="single"/>
        </w:rPr>
        <w:t>(3) of this section</w:t>
      </w:r>
      <w:r w:rsidRPr="00F874FC">
        <w:rPr>
          <w:color w:val="auto"/>
          <w:u w:val="single"/>
        </w:rPr>
        <w:t xml:space="preserve"> on how the registered user may request and obtain the removal of content or information posted on the operator’s Internet </w:t>
      </w:r>
      <w:r w:rsidR="006132C5" w:rsidRPr="00F874FC">
        <w:rPr>
          <w:color w:val="auto"/>
          <w:u w:val="single"/>
        </w:rPr>
        <w:t>website</w:t>
      </w:r>
      <w:r w:rsidRPr="00F874FC">
        <w:rPr>
          <w:color w:val="auto"/>
          <w:u w:val="single"/>
        </w:rPr>
        <w:t>, online service, online application, or mobile application by the registered user.</w:t>
      </w:r>
    </w:p>
    <w:p w14:paraId="7A1D5727" w14:textId="77777777" w:rsidR="0030330C" w:rsidRPr="00F874FC" w:rsidRDefault="0030330C" w:rsidP="0030330C">
      <w:pPr>
        <w:pStyle w:val="SectionBody"/>
        <w:rPr>
          <w:color w:val="auto"/>
          <w:u w:val="single"/>
        </w:rPr>
      </w:pPr>
      <w:r w:rsidRPr="00F874FC">
        <w:rPr>
          <w:color w:val="auto"/>
          <w:u w:val="single"/>
        </w:rPr>
        <w:lastRenderedPageBreak/>
        <w:t>(5) The minor has received compensation or other consideration for providing the content.</w:t>
      </w:r>
    </w:p>
    <w:p w14:paraId="52A57B63" w14:textId="77777777" w:rsidR="0030330C" w:rsidRPr="00F874FC" w:rsidRDefault="0030330C" w:rsidP="0030330C">
      <w:pPr>
        <w:pStyle w:val="SectionBody"/>
        <w:rPr>
          <w:color w:val="auto"/>
          <w:u w:val="single"/>
        </w:rPr>
      </w:pPr>
      <w:r w:rsidRPr="00F874FC">
        <w:rPr>
          <w:color w:val="auto"/>
          <w:u w:val="single"/>
        </w:rPr>
        <w:t>(c) This section may not be construed to limit the authority of a law-enforcement agency to obtain any content or information from an operator as authorized by law or pursuant to an order of a court of competent jurisdiction.</w:t>
      </w:r>
    </w:p>
    <w:p w14:paraId="317B677F" w14:textId="77777777" w:rsidR="0030330C" w:rsidRPr="00F874FC" w:rsidRDefault="0030330C" w:rsidP="0030330C">
      <w:pPr>
        <w:pStyle w:val="SectionBody"/>
        <w:rPr>
          <w:color w:val="auto"/>
          <w:u w:val="single"/>
        </w:rPr>
      </w:pPr>
      <w:r w:rsidRPr="00F874FC">
        <w:rPr>
          <w:color w:val="auto"/>
          <w:u w:val="single"/>
        </w:rPr>
        <w:t>(d) An operator shall be deemed compliant with this section if:</w:t>
      </w:r>
    </w:p>
    <w:p w14:paraId="663E4781" w14:textId="77777777" w:rsidR="0030330C" w:rsidRPr="00F874FC" w:rsidRDefault="0030330C" w:rsidP="0030330C">
      <w:pPr>
        <w:pStyle w:val="SectionBody"/>
        <w:rPr>
          <w:color w:val="auto"/>
          <w:u w:val="single"/>
        </w:rPr>
      </w:pPr>
      <w:r w:rsidRPr="00F874FC">
        <w:rPr>
          <w:color w:val="auto"/>
          <w:u w:val="single"/>
        </w:rPr>
        <w:t>(1) It renders the content or information posted by the minor user no longer visible to other users of the service and the public even if the content or information remains on the operator’s servers in some form.</w:t>
      </w:r>
    </w:p>
    <w:p w14:paraId="7E4A0DEE" w14:textId="77777777" w:rsidR="0030330C" w:rsidRPr="00F874FC" w:rsidRDefault="0030330C" w:rsidP="0030330C">
      <w:pPr>
        <w:pStyle w:val="SectionBody"/>
        <w:rPr>
          <w:color w:val="auto"/>
          <w:u w:val="single"/>
        </w:rPr>
      </w:pPr>
      <w:r w:rsidRPr="00F874FC">
        <w:rPr>
          <w:color w:val="auto"/>
          <w:u w:val="single"/>
        </w:rPr>
        <w:t>(2) Despite making the original posting by the minor user invisible, it remains visible because a third party has copied the posting or reposted the content or information posted by the minor.</w:t>
      </w:r>
    </w:p>
    <w:p w14:paraId="7A055D24" w14:textId="0AF348C7" w:rsidR="0030330C" w:rsidRPr="00F874FC" w:rsidRDefault="0030330C" w:rsidP="0030330C">
      <w:pPr>
        <w:pStyle w:val="SectionBody"/>
        <w:rPr>
          <w:color w:val="auto"/>
          <w:u w:val="single"/>
        </w:rPr>
      </w:pPr>
      <w:r w:rsidRPr="00F874FC">
        <w:rPr>
          <w:color w:val="auto"/>
          <w:u w:val="single"/>
        </w:rPr>
        <w:t xml:space="preserve">(e) This section may not be construed to require an operator of an Internet </w:t>
      </w:r>
      <w:r w:rsidR="006132C5" w:rsidRPr="00F874FC">
        <w:rPr>
          <w:color w:val="auto"/>
          <w:u w:val="single"/>
        </w:rPr>
        <w:t>website</w:t>
      </w:r>
      <w:r w:rsidRPr="00F874FC">
        <w:rPr>
          <w:color w:val="auto"/>
          <w:u w:val="single"/>
        </w:rPr>
        <w:t>, online service, online application, or mobile application to collect age information about users.</w:t>
      </w:r>
    </w:p>
    <w:p w14:paraId="7D0B83B5" w14:textId="77777777" w:rsidR="00C33014" w:rsidRPr="00F874FC" w:rsidRDefault="00C33014" w:rsidP="00CC1F3B">
      <w:pPr>
        <w:pStyle w:val="Note"/>
        <w:rPr>
          <w:color w:val="auto"/>
        </w:rPr>
      </w:pPr>
    </w:p>
    <w:p w14:paraId="3DC8BFCC" w14:textId="1337E1FA" w:rsidR="006865E9" w:rsidRPr="00F874FC" w:rsidRDefault="00CF1DCA" w:rsidP="00CC1F3B">
      <w:pPr>
        <w:pStyle w:val="Note"/>
        <w:rPr>
          <w:color w:val="auto"/>
        </w:rPr>
      </w:pPr>
      <w:r w:rsidRPr="00F874FC">
        <w:rPr>
          <w:color w:val="auto"/>
        </w:rPr>
        <w:t xml:space="preserve">NOTE: </w:t>
      </w:r>
      <w:r w:rsidR="0030330C" w:rsidRPr="00F874FC">
        <w:rPr>
          <w:rFonts w:cs="Arial"/>
          <w:color w:val="auto"/>
          <w:szCs w:val="20"/>
        </w:rPr>
        <w:t>The purpose of this bill is to prohibit online service companies from marketing a variety of products and services to minors when such products and services can only be purchased by a person 18 years of age or older. The bill also prohibits the collection of personal data of minors that would be shared with third parties for the purpose of advertising or marketing these same types of products and services.</w:t>
      </w:r>
    </w:p>
    <w:p w14:paraId="5972D77D" w14:textId="77777777" w:rsidR="006865E9" w:rsidRPr="00F874FC" w:rsidRDefault="00AE48A0" w:rsidP="00CC1F3B">
      <w:pPr>
        <w:pStyle w:val="Note"/>
        <w:rPr>
          <w:color w:val="auto"/>
        </w:rPr>
      </w:pPr>
      <w:proofErr w:type="gramStart"/>
      <w:r w:rsidRPr="00F874FC">
        <w:rPr>
          <w:color w:val="auto"/>
        </w:rPr>
        <w:t>Strike-throughs</w:t>
      </w:r>
      <w:proofErr w:type="gramEnd"/>
      <w:r w:rsidRPr="00F874FC">
        <w:rPr>
          <w:color w:val="auto"/>
        </w:rPr>
        <w:t xml:space="preserve"> indicate language that would be stricken from a heading or the present law and underscoring indicates new language that would be added.</w:t>
      </w:r>
    </w:p>
    <w:sectPr w:rsidR="006865E9" w:rsidRPr="00F874FC" w:rsidSect="00C16B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02C9" w14:textId="77777777" w:rsidR="00795C9E" w:rsidRDefault="00795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9C1385">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21041F7"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placeholder>
          <w:docPart w:val="62959B086E4F424DBB8F08D1A78F5CA3"/>
        </w:placeholder>
        <w:showingPlcHdr/>
        <w:text/>
      </w:sdtPr>
      <w:sdtEndPr/>
      <w:sdtContent/>
    </w:sdt>
    <w:r w:rsidR="007A5259">
      <w:t xml:space="preserve"> </w:t>
    </w:r>
    <w:r w:rsidR="004516CC">
      <w:t>HB</w:t>
    </w:r>
    <w:r w:rsidR="00C33014" w:rsidRPr="002A0269">
      <w:ptab w:relativeTo="margin" w:alignment="center" w:leader="none"/>
    </w:r>
    <w:r w:rsidR="00C33014">
      <w:tab/>
    </w:r>
    <w:sdt>
      <w:sdtPr>
        <w:alias w:val="CBD Number"/>
        <w:tag w:val="CBD Number"/>
        <w:id w:val="1176923086"/>
        <w:lock w:val="sdtLocked"/>
        <w:text/>
      </w:sdtPr>
      <w:sdtEndPr/>
      <w:sdtContent>
        <w:r w:rsidR="00513717">
          <w:t>202</w:t>
        </w:r>
        <w:r w:rsidR="00795C9E">
          <w:t>4R2263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8D1123D" w:rsidR="002A0269" w:rsidRPr="002A0269" w:rsidRDefault="009C1385" w:rsidP="00CC1F3B">
    <w:pPr>
      <w:pStyle w:val="HeaderStyle"/>
    </w:pPr>
    <w:sdt>
      <w:sdtPr>
        <w:tag w:val="BNumWH"/>
        <w:id w:val="-1890952866"/>
        <w:placeholder>
          <w:docPart w:val="3681682F8B7C452B8C98083592FF3DA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51371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68060055">
    <w:abstractNumId w:val="0"/>
  </w:num>
  <w:num w:numId="2" w16cid:durableId="205993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D56E1"/>
    <w:rsid w:val="000E3912"/>
    <w:rsid w:val="000F21B1"/>
    <w:rsid w:val="0010070F"/>
    <w:rsid w:val="001143CA"/>
    <w:rsid w:val="0015112E"/>
    <w:rsid w:val="001552E7"/>
    <w:rsid w:val="001566B4"/>
    <w:rsid w:val="001A66B7"/>
    <w:rsid w:val="001C279E"/>
    <w:rsid w:val="001D459E"/>
    <w:rsid w:val="0027011C"/>
    <w:rsid w:val="00274200"/>
    <w:rsid w:val="00275740"/>
    <w:rsid w:val="002A0269"/>
    <w:rsid w:val="00300A10"/>
    <w:rsid w:val="0030330C"/>
    <w:rsid w:val="00303684"/>
    <w:rsid w:val="003143F5"/>
    <w:rsid w:val="00314854"/>
    <w:rsid w:val="00394191"/>
    <w:rsid w:val="003C34BD"/>
    <w:rsid w:val="003C51CD"/>
    <w:rsid w:val="00403B6B"/>
    <w:rsid w:val="004368E0"/>
    <w:rsid w:val="004516CC"/>
    <w:rsid w:val="004C13DD"/>
    <w:rsid w:val="004E3441"/>
    <w:rsid w:val="00500579"/>
    <w:rsid w:val="00513717"/>
    <w:rsid w:val="00587A1A"/>
    <w:rsid w:val="005A5366"/>
    <w:rsid w:val="005D7E17"/>
    <w:rsid w:val="006132C5"/>
    <w:rsid w:val="006210B7"/>
    <w:rsid w:val="006369EB"/>
    <w:rsid w:val="00637E73"/>
    <w:rsid w:val="0067325D"/>
    <w:rsid w:val="006865E9"/>
    <w:rsid w:val="00691F3E"/>
    <w:rsid w:val="00694BFB"/>
    <w:rsid w:val="006A106B"/>
    <w:rsid w:val="006C523D"/>
    <w:rsid w:val="006D1673"/>
    <w:rsid w:val="006D4036"/>
    <w:rsid w:val="00795C9E"/>
    <w:rsid w:val="007A5259"/>
    <w:rsid w:val="007A7081"/>
    <w:rsid w:val="007F1CF5"/>
    <w:rsid w:val="007F29DD"/>
    <w:rsid w:val="0082043F"/>
    <w:rsid w:val="00834EDE"/>
    <w:rsid w:val="008736AA"/>
    <w:rsid w:val="008C45AD"/>
    <w:rsid w:val="008D275D"/>
    <w:rsid w:val="00947B75"/>
    <w:rsid w:val="00962B7C"/>
    <w:rsid w:val="00980327"/>
    <w:rsid w:val="00986478"/>
    <w:rsid w:val="009B5557"/>
    <w:rsid w:val="009C1385"/>
    <w:rsid w:val="009D5D8C"/>
    <w:rsid w:val="009F1067"/>
    <w:rsid w:val="00A31E01"/>
    <w:rsid w:val="00A332D5"/>
    <w:rsid w:val="00A337CB"/>
    <w:rsid w:val="00A527AD"/>
    <w:rsid w:val="00A718CF"/>
    <w:rsid w:val="00AE48A0"/>
    <w:rsid w:val="00AE61BE"/>
    <w:rsid w:val="00B16F25"/>
    <w:rsid w:val="00B24422"/>
    <w:rsid w:val="00B66B81"/>
    <w:rsid w:val="00B80C20"/>
    <w:rsid w:val="00B844FE"/>
    <w:rsid w:val="00B86B4F"/>
    <w:rsid w:val="00BA1F84"/>
    <w:rsid w:val="00BB7462"/>
    <w:rsid w:val="00BC562B"/>
    <w:rsid w:val="00BF6945"/>
    <w:rsid w:val="00C16BB3"/>
    <w:rsid w:val="00C33014"/>
    <w:rsid w:val="00C33434"/>
    <w:rsid w:val="00C34869"/>
    <w:rsid w:val="00C42EB6"/>
    <w:rsid w:val="00C50563"/>
    <w:rsid w:val="00C85096"/>
    <w:rsid w:val="00CB20EF"/>
    <w:rsid w:val="00CC1F3B"/>
    <w:rsid w:val="00CD12CB"/>
    <w:rsid w:val="00CD36CF"/>
    <w:rsid w:val="00CF1DCA"/>
    <w:rsid w:val="00D53C80"/>
    <w:rsid w:val="00D579FC"/>
    <w:rsid w:val="00D81C16"/>
    <w:rsid w:val="00DE526B"/>
    <w:rsid w:val="00DF199D"/>
    <w:rsid w:val="00E01542"/>
    <w:rsid w:val="00E365F1"/>
    <w:rsid w:val="00E62F48"/>
    <w:rsid w:val="00E831B3"/>
    <w:rsid w:val="00E95FBC"/>
    <w:rsid w:val="00EE70CB"/>
    <w:rsid w:val="00F41CA2"/>
    <w:rsid w:val="00F443C0"/>
    <w:rsid w:val="00F62EFB"/>
    <w:rsid w:val="00F66385"/>
    <w:rsid w:val="00F874F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8E8F41"/>
  <w15:chartTrackingRefBased/>
  <w15:docId w15:val="{51C59DF6-F24D-4443-B5B6-F367AD8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62959B086E4F424DBB8F08D1A78F5CA3"/>
        <w:category>
          <w:name w:val="General"/>
          <w:gallery w:val="placeholder"/>
        </w:category>
        <w:types>
          <w:type w:val="bbPlcHdr"/>
        </w:types>
        <w:behaviors>
          <w:behavior w:val="content"/>
        </w:behaviors>
        <w:guid w:val="{368B7CAD-373C-458A-B65D-56880769D8F2}"/>
      </w:docPartPr>
      <w:docPartBody>
        <w:p w:rsidR="00F73AB5" w:rsidRDefault="00F73AB5"/>
      </w:docPartBody>
    </w:docPart>
    <w:docPart>
      <w:docPartPr>
        <w:name w:val="3681682F8B7C452B8C98083592FF3DA2"/>
        <w:category>
          <w:name w:val="General"/>
          <w:gallery w:val="placeholder"/>
        </w:category>
        <w:types>
          <w:type w:val="bbPlcHdr"/>
        </w:types>
        <w:behaviors>
          <w:behavior w:val="content"/>
        </w:behaviors>
        <w:guid w:val="{13E87AEA-620B-466C-B1EA-0E02612864B6}"/>
      </w:docPartPr>
      <w:docPartBody>
        <w:p w:rsidR="00F73AB5" w:rsidRDefault="00F73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D70AC"/>
    <w:rsid w:val="00852D52"/>
    <w:rsid w:val="00D9298D"/>
    <w:rsid w:val="00D94599"/>
    <w:rsid w:val="00DE21D1"/>
    <w:rsid w:val="00E3739E"/>
    <w:rsid w:val="00EA0F81"/>
    <w:rsid w:val="00F73AB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3</cp:revision>
  <dcterms:created xsi:type="dcterms:W3CDTF">2024-01-04T14:19:00Z</dcterms:created>
  <dcterms:modified xsi:type="dcterms:W3CDTF">2024-01-08T20:18:00Z</dcterms:modified>
</cp:coreProperties>
</file>